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9F6AD" w14:textId="77777777" w:rsidR="00FE0D1D" w:rsidRDefault="0007570F">
      <w:pPr>
        <w:pBdr>
          <w:top w:val="nil"/>
          <w:left w:val="nil"/>
          <w:bottom w:val="nil"/>
          <w:right w:val="nil"/>
          <w:between w:val="nil"/>
        </w:pBdr>
        <w:spacing w:after="0"/>
        <w:rPr>
          <w:b/>
          <w:color w:val="262626"/>
          <w:sz w:val="32"/>
          <w:szCs w:val="32"/>
        </w:rPr>
      </w:pPr>
      <w:r>
        <w:rPr>
          <w:b/>
          <w:color w:val="262626"/>
          <w:sz w:val="32"/>
          <w:szCs w:val="32"/>
        </w:rPr>
        <w:t xml:space="preserve">    </w:t>
      </w:r>
      <w:r>
        <w:rPr>
          <w:noProof/>
        </w:rPr>
        <w:drawing>
          <wp:anchor distT="114300" distB="114300" distL="114300" distR="114300" simplePos="0" relativeHeight="251658240" behindDoc="0" locked="0" layoutInCell="1" hidden="0" allowOverlap="1" wp14:anchorId="25788233" wp14:editId="1B279587">
            <wp:simplePos x="0" y="0"/>
            <wp:positionH relativeFrom="column">
              <wp:posOffset>-84528</wp:posOffset>
            </wp:positionH>
            <wp:positionV relativeFrom="paragraph">
              <wp:posOffset>166688</wp:posOffset>
            </wp:positionV>
            <wp:extent cx="1525925" cy="1938338"/>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27700" t="21199" r="28200" b="23198"/>
                    <a:stretch>
                      <a:fillRect/>
                    </a:stretch>
                  </pic:blipFill>
                  <pic:spPr>
                    <a:xfrm>
                      <a:off x="0" y="0"/>
                      <a:ext cx="1525925" cy="1938338"/>
                    </a:xfrm>
                    <a:prstGeom prst="rect">
                      <a:avLst/>
                    </a:prstGeom>
                    <a:ln/>
                  </pic:spPr>
                </pic:pic>
              </a:graphicData>
            </a:graphic>
          </wp:anchor>
        </w:drawing>
      </w:r>
    </w:p>
    <w:p w14:paraId="37D901C5" w14:textId="77777777" w:rsidR="00FE0D1D" w:rsidRDefault="00FE0D1D">
      <w:pPr>
        <w:pBdr>
          <w:top w:val="nil"/>
          <w:left w:val="nil"/>
          <w:bottom w:val="nil"/>
          <w:right w:val="nil"/>
          <w:between w:val="nil"/>
        </w:pBdr>
        <w:spacing w:after="120"/>
        <w:rPr>
          <w:color w:val="000000"/>
          <w:sz w:val="2"/>
          <w:szCs w:val="2"/>
        </w:rPr>
      </w:pPr>
    </w:p>
    <w:p w14:paraId="1B25C1E1" w14:textId="77777777" w:rsidR="00FE0D1D" w:rsidRDefault="00FE0D1D">
      <w:pPr>
        <w:pBdr>
          <w:top w:val="nil"/>
          <w:left w:val="nil"/>
          <w:bottom w:val="nil"/>
          <w:right w:val="nil"/>
          <w:between w:val="nil"/>
        </w:pBdr>
        <w:spacing w:after="120"/>
        <w:rPr>
          <w:color w:val="000000"/>
          <w:sz w:val="2"/>
          <w:szCs w:val="2"/>
        </w:rPr>
      </w:pPr>
    </w:p>
    <w:p w14:paraId="128B8A04" w14:textId="77777777" w:rsidR="00FE0D1D" w:rsidRDefault="0007570F">
      <w:pPr>
        <w:ind w:left="708"/>
        <w:rPr>
          <w:b/>
          <w:color w:val="4472C4"/>
          <w:sz w:val="44"/>
          <w:szCs w:val="44"/>
        </w:rPr>
      </w:pPr>
      <w:r>
        <w:rPr>
          <w:b/>
          <w:color w:val="4472C4"/>
          <w:sz w:val="44"/>
          <w:szCs w:val="44"/>
        </w:rPr>
        <w:t>REIKI TRANSMUTACIÓN CONSCIENTE</w:t>
      </w:r>
    </w:p>
    <w:p w14:paraId="0E3A748D" w14:textId="77777777" w:rsidR="00FE0D1D" w:rsidRDefault="0007570F">
      <w:pPr>
        <w:ind w:left="2124" w:firstLine="707"/>
        <w:rPr>
          <w:b/>
          <w:color w:val="4472C4"/>
          <w:sz w:val="44"/>
          <w:szCs w:val="44"/>
        </w:rPr>
      </w:pPr>
      <w:r>
        <w:rPr>
          <w:b/>
          <w:color w:val="4472C4"/>
          <w:sz w:val="44"/>
          <w:szCs w:val="44"/>
        </w:rPr>
        <w:t xml:space="preserve">       RTC TERAPIA INTEGRAL</w:t>
      </w:r>
    </w:p>
    <w:p w14:paraId="7396086E" w14:textId="77777777" w:rsidR="00FE0D1D" w:rsidRDefault="0007570F">
      <w:pPr>
        <w:ind w:left="2124" w:firstLine="707"/>
        <w:rPr>
          <w:b/>
          <w:color w:val="4472C4"/>
          <w:sz w:val="44"/>
          <w:szCs w:val="44"/>
        </w:rPr>
      </w:pPr>
      <w:r>
        <w:rPr>
          <w:b/>
          <w:color w:val="4472C4"/>
          <w:sz w:val="44"/>
          <w:szCs w:val="44"/>
        </w:rPr>
        <w:t xml:space="preserve">                GUIA 1</w:t>
      </w:r>
    </w:p>
    <w:p w14:paraId="5DCE618A" w14:textId="77777777" w:rsidR="00FE0D1D" w:rsidRDefault="00FE0D1D">
      <w:pPr>
        <w:spacing w:line="720" w:lineRule="auto"/>
        <w:jc w:val="both"/>
        <w:rPr>
          <w:b/>
          <w:sz w:val="36"/>
          <w:szCs w:val="36"/>
        </w:rPr>
      </w:pPr>
    </w:p>
    <w:p w14:paraId="5180D575" w14:textId="77777777" w:rsidR="00FE0D1D" w:rsidRDefault="0007570F">
      <w:pPr>
        <w:spacing w:line="720" w:lineRule="auto"/>
        <w:jc w:val="both"/>
        <w:rPr>
          <w:b/>
          <w:sz w:val="36"/>
          <w:szCs w:val="36"/>
        </w:rPr>
      </w:pPr>
      <w:r>
        <w:rPr>
          <w:b/>
          <w:sz w:val="36"/>
          <w:szCs w:val="36"/>
        </w:rPr>
        <w:t>INSTRUCCIONES:</w:t>
      </w:r>
    </w:p>
    <w:p w14:paraId="5689B9AD" w14:textId="77777777" w:rsidR="00FE0D1D" w:rsidRDefault="0007570F">
      <w:pPr>
        <w:numPr>
          <w:ilvl w:val="0"/>
          <w:numId w:val="1"/>
        </w:numPr>
        <w:pBdr>
          <w:top w:val="nil"/>
          <w:left w:val="nil"/>
          <w:bottom w:val="nil"/>
          <w:right w:val="nil"/>
          <w:between w:val="nil"/>
        </w:pBdr>
        <w:spacing w:after="0" w:line="720" w:lineRule="auto"/>
        <w:jc w:val="both"/>
        <w:rPr>
          <w:rFonts w:ascii="Arial" w:eastAsia="Arial" w:hAnsi="Arial" w:cs="Arial"/>
          <w:color w:val="000000"/>
          <w:sz w:val="26"/>
          <w:szCs w:val="26"/>
        </w:rPr>
      </w:pPr>
      <w:r>
        <w:rPr>
          <w:rFonts w:ascii="Arial" w:eastAsia="Arial" w:hAnsi="Arial" w:cs="Arial"/>
          <w:color w:val="000000"/>
          <w:sz w:val="26"/>
          <w:szCs w:val="26"/>
        </w:rPr>
        <w:t>En este programa vas a recibir el material previo a cada clase, mismo que debe ser revisado.</w:t>
      </w:r>
    </w:p>
    <w:p w14:paraId="7CA50952" w14:textId="77777777" w:rsidR="00FE0D1D" w:rsidRDefault="0007570F">
      <w:pPr>
        <w:numPr>
          <w:ilvl w:val="0"/>
          <w:numId w:val="1"/>
        </w:numPr>
        <w:pBdr>
          <w:top w:val="nil"/>
          <w:left w:val="nil"/>
          <w:bottom w:val="nil"/>
          <w:right w:val="nil"/>
          <w:between w:val="nil"/>
        </w:pBdr>
        <w:spacing w:after="0" w:line="720" w:lineRule="auto"/>
        <w:jc w:val="both"/>
        <w:rPr>
          <w:rFonts w:ascii="Arial" w:eastAsia="Arial" w:hAnsi="Arial" w:cs="Arial"/>
          <w:color w:val="000000"/>
          <w:sz w:val="26"/>
          <w:szCs w:val="26"/>
        </w:rPr>
      </w:pPr>
      <w:r>
        <w:rPr>
          <w:rFonts w:ascii="Arial" w:eastAsia="Arial" w:hAnsi="Arial" w:cs="Arial"/>
          <w:color w:val="000000"/>
          <w:sz w:val="26"/>
          <w:szCs w:val="26"/>
        </w:rPr>
        <w:t>De existir inquietudes, las puedes ir apuntando en tu cuaderno de notas y llevarl</w:t>
      </w:r>
      <w:r>
        <w:rPr>
          <w:rFonts w:ascii="Arial" w:eastAsia="Arial" w:hAnsi="Arial" w:cs="Arial"/>
          <w:sz w:val="26"/>
          <w:szCs w:val="26"/>
        </w:rPr>
        <w:t>a</w:t>
      </w:r>
      <w:r>
        <w:rPr>
          <w:rFonts w:ascii="Arial" w:eastAsia="Arial" w:hAnsi="Arial" w:cs="Arial"/>
          <w:color w:val="000000"/>
          <w:sz w:val="26"/>
          <w:szCs w:val="26"/>
        </w:rPr>
        <w:t>s para aclararl</w:t>
      </w:r>
      <w:r>
        <w:rPr>
          <w:rFonts w:ascii="Arial" w:eastAsia="Arial" w:hAnsi="Arial" w:cs="Arial"/>
          <w:sz w:val="26"/>
          <w:szCs w:val="26"/>
        </w:rPr>
        <w:t>a</w:t>
      </w:r>
      <w:r>
        <w:rPr>
          <w:rFonts w:ascii="Arial" w:eastAsia="Arial" w:hAnsi="Arial" w:cs="Arial"/>
          <w:color w:val="000000"/>
          <w:sz w:val="26"/>
          <w:szCs w:val="26"/>
        </w:rPr>
        <w:t>s en la clase</w:t>
      </w:r>
      <w:r>
        <w:rPr>
          <w:rFonts w:ascii="Arial" w:eastAsia="Arial" w:hAnsi="Arial" w:cs="Arial"/>
          <w:sz w:val="26"/>
          <w:szCs w:val="26"/>
        </w:rPr>
        <w:t xml:space="preserve"> d</w:t>
      </w:r>
      <w:r>
        <w:rPr>
          <w:rFonts w:ascii="Arial" w:eastAsia="Arial" w:hAnsi="Arial" w:cs="Arial"/>
          <w:color w:val="000000"/>
          <w:sz w:val="26"/>
          <w:szCs w:val="26"/>
        </w:rPr>
        <w:t xml:space="preserve">el día </w:t>
      </w:r>
      <w:r>
        <w:rPr>
          <w:rFonts w:ascii="Arial" w:eastAsia="Arial" w:hAnsi="Arial" w:cs="Arial"/>
          <w:sz w:val="26"/>
          <w:szCs w:val="26"/>
        </w:rPr>
        <w:t>de la clase.</w:t>
      </w:r>
    </w:p>
    <w:p w14:paraId="62638912" w14:textId="77777777" w:rsidR="00FE0D1D" w:rsidRDefault="0007570F">
      <w:pPr>
        <w:numPr>
          <w:ilvl w:val="0"/>
          <w:numId w:val="1"/>
        </w:numPr>
        <w:pBdr>
          <w:top w:val="nil"/>
          <w:left w:val="nil"/>
          <w:bottom w:val="nil"/>
          <w:right w:val="nil"/>
          <w:between w:val="nil"/>
        </w:pBdr>
        <w:spacing w:line="720" w:lineRule="auto"/>
        <w:jc w:val="both"/>
        <w:rPr>
          <w:rFonts w:ascii="Arial" w:eastAsia="Arial" w:hAnsi="Arial" w:cs="Arial"/>
          <w:color w:val="000000"/>
          <w:sz w:val="26"/>
          <w:szCs w:val="26"/>
        </w:rPr>
      </w:pPr>
      <w:r>
        <w:rPr>
          <w:rFonts w:ascii="Arial" w:eastAsia="Arial" w:hAnsi="Arial" w:cs="Arial"/>
          <w:color w:val="000000"/>
          <w:sz w:val="26"/>
          <w:szCs w:val="26"/>
        </w:rPr>
        <w:t>Cualquier inquietud urgente puedes hacerla en el chat del grupo, con gusto estaremos respondiéndola en la medida de lo posible.</w:t>
      </w:r>
    </w:p>
    <w:p w14:paraId="1F8E622A" w14:textId="77777777" w:rsidR="00FE0D1D" w:rsidRDefault="0007570F">
      <w:pPr>
        <w:spacing w:after="160" w:line="259" w:lineRule="auto"/>
        <w:rPr>
          <w:sz w:val="24"/>
          <w:szCs w:val="24"/>
        </w:rPr>
      </w:pPr>
      <w:r>
        <w:br w:type="page"/>
      </w:r>
    </w:p>
    <w:p w14:paraId="3458AAF1" w14:textId="77777777" w:rsidR="00FE0D1D" w:rsidRDefault="0007570F">
      <w:pPr>
        <w:pBdr>
          <w:top w:val="nil"/>
          <w:left w:val="nil"/>
          <w:bottom w:val="nil"/>
          <w:right w:val="nil"/>
          <w:between w:val="nil"/>
        </w:pBdr>
        <w:spacing w:after="0"/>
        <w:rPr>
          <w:b/>
          <w:color w:val="262626"/>
          <w:sz w:val="24"/>
          <w:szCs w:val="24"/>
        </w:rPr>
      </w:pPr>
      <w:r>
        <w:rPr>
          <w:b/>
          <w:color w:val="262626"/>
          <w:sz w:val="24"/>
          <w:szCs w:val="24"/>
        </w:rPr>
        <w:lastRenderedPageBreak/>
        <w:t xml:space="preserve">   </w:t>
      </w:r>
    </w:p>
    <w:p w14:paraId="48A2B68B" w14:textId="77777777" w:rsidR="00FE0D1D" w:rsidRDefault="0007570F">
      <w:pPr>
        <w:pBdr>
          <w:top w:val="nil"/>
          <w:left w:val="nil"/>
          <w:bottom w:val="nil"/>
          <w:right w:val="nil"/>
          <w:between w:val="nil"/>
        </w:pBdr>
        <w:spacing w:after="0"/>
        <w:rPr>
          <w:b/>
          <w:color w:val="262626"/>
          <w:sz w:val="32"/>
          <w:szCs w:val="32"/>
        </w:rPr>
      </w:pPr>
      <w:r>
        <w:rPr>
          <w:b/>
          <w:color w:val="262626"/>
          <w:sz w:val="32"/>
          <w:szCs w:val="32"/>
        </w:rPr>
        <w:t>Reiki Transmutación Consciente</w:t>
      </w:r>
    </w:p>
    <w:p w14:paraId="2541C7EB" w14:textId="77777777" w:rsidR="00FE0D1D" w:rsidRDefault="00FE0D1D">
      <w:pPr>
        <w:pBdr>
          <w:top w:val="nil"/>
          <w:left w:val="nil"/>
          <w:bottom w:val="nil"/>
          <w:right w:val="nil"/>
          <w:between w:val="nil"/>
        </w:pBdr>
        <w:spacing w:after="120"/>
        <w:rPr>
          <w:color w:val="000000"/>
          <w:sz w:val="2"/>
          <w:szCs w:val="2"/>
        </w:rPr>
      </w:pPr>
    </w:p>
    <w:p w14:paraId="679F388B" w14:textId="77777777" w:rsidR="00FE0D1D" w:rsidRDefault="0007570F">
      <w:pPr>
        <w:pBdr>
          <w:top w:val="nil"/>
          <w:left w:val="nil"/>
          <w:bottom w:val="nil"/>
          <w:right w:val="nil"/>
          <w:between w:val="nil"/>
        </w:pBdr>
        <w:spacing w:after="120"/>
        <w:rPr>
          <w:color w:val="000000"/>
          <w:sz w:val="2"/>
          <w:szCs w:val="2"/>
        </w:rPr>
      </w:pPr>
      <w:r>
        <w:rPr>
          <w:color w:val="000000"/>
          <w:sz w:val="24"/>
          <w:szCs w:val="24"/>
        </w:rPr>
        <w:t xml:space="preserve">       </w:t>
      </w:r>
    </w:p>
    <w:p w14:paraId="624912D9" w14:textId="77777777" w:rsidR="00FE0D1D" w:rsidRDefault="0007570F">
      <w:pPr>
        <w:rPr>
          <w:sz w:val="24"/>
          <w:szCs w:val="24"/>
        </w:rPr>
      </w:pPr>
      <w:r>
        <w:rPr>
          <w:sz w:val="24"/>
          <w:szCs w:val="24"/>
        </w:rPr>
        <w:t xml:space="preserve">   </w:t>
      </w:r>
      <w:r>
        <w:rPr>
          <w:noProof/>
          <w:sz w:val="24"/>
          <w:szCs w:val="24"/>
        </w:rPr>
        <w:drawing>
          <wp:inline distT="0" distB="0" distL="0" distR="0" wp14:anchorId="58A01BF5" wp14:editId="115D5D86">
            <wp:extent cx="1406924" cy="1539081"/>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406924" cy="1539081"/>
                    </a:xfrm>
                    <a:prstGeom prst="rect">
                      <a:avLst/>
                    </a:prstGeom>
                    <a:ln/>
                  </pic:spPr>
                </pic:pic>
              </a:graphicData>
            </a:graphic>
          </wp:inline>
        </w:drawing>
      </w:r>
      <w:r>
        <w:rPr>
          <w:sz w:val="24"/>
          <w:szCs w:val="24"/>
        </w:rPr>
        <w:t xml:space="preserve">            </w:t>
      </w:r>
      <w:r>
        <w:rPr>
          <w:noProof/>
          <w:sz w:val="24"/>
          <w:szCs w:val="24"/>
        </w:rPr>
        <w:drawing>
          <wp:inline distT="0" distB="0" distL="0" distR="0" wp14:anchorId="45D99726" wp14:editId="478872DB">
            <wp:extent cx="1243617" cy="1529740"/>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1243617" cy="1529740"/>
                    </a:xfrm>
                    <a:prstGeom prst="rect">
                      <a:avLst/>
                    </a:prstGeom>
                    <a:ln/>
                  </pic:spPr>
                </pic:pic>
              </a:graphicData>
            </a:graphic>
          </wp:inline>
        </w:drawing>
      </w:r>
      <w:r>
        <w:rPr>
          <w:sz w:val="24"/>
          <w:szCs w:val="24"/>
        </w:rPr>
        <w:t xml:space="preserve">                 </w:t>
      </w:r>
      <w:r>
        <w:rPr>
          <w:noProof/>
          <w:sz w:val="24"/>
          <w:szCs w:val="24"/>
        </w:rPr>
        <w:drawing>
          <wp:inline distT="0" distB="0" distL="0" distR="0" wp14:anchorId="58AB2488" wp14:editId="38A5619A">
            <wp:extent cx="1241733" cy="1513362"/>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241733" cy="1513362"/>
                    </a:xfrm>
                    <a:prstGeom prst="rect">
                      <a:avLst/>
                    </a:prstGeom>
                    <a:ln/>
                  </pic:spPr>
                </pic:pic>
              </a:graphicData>
            </a:graphic>
          </wp:inline>
        </w:drawing>
      </w:r>
      <w:r>
        <w:rPr>
          <w:sz w:val="24"/>
          <w:szCs w:val="24"/>
        </w:rPr>
        <w:t xml:space="preserve">              </w:t>
      </w:r>
    </w:p>
    <w:p w14:paraId="2864ED52" w14:textId="77777777" w:rsidR="00FE0D1D" w:rsidRDefault="00FE0D1D">
      <w:pPr>
        <w:rPr>
          <w:sz w:val="24"/>
          <w:szCs w:val="24"/>
        </w:rPr>
      </w:pPr>
    </w:p>
    <w:p w14:paraId="42F11823" w14:textId="77777777" w:rsidR="00FE0D1D" w:rsidRDefault="0007570F">
      <w:pPr>
        <w:rPr>
          <w:rFonts w:ascii="Arial" w:eastAsia="Arial" w:hAnsi="Arial" w:cs="Arial"/>
          <w:sz w:val="24"/>
          <w:szCs w:val="24"/>
        </w:rPr>
      </w:pPr>
      <w:r>
        <w:rPr>
          <w:sz w:val="24"/>
          <w:szCs w:val="24"/>
        </w:rPr>
        <w:t>¿</w:t>
      </w:r>
      <w:r>
        <w:rPr>
          <w:rFonts w:ascii="Arial" w:eastAsia="Arial" w:hAnsi="Arial" w:cs="Arial"/>
          <w:sz w:val="24"/>
          <w:szCs w:val="24"/>
        </w:rPr>
        <w:t>Quién eres?</w:t>
      </w:r>
    </w:p>
    <w:p w14:paraId="3637DD25" w14:textId="77777777" w:rsidR="00FE0D1D" w:rsidRDefault="0007570F">
      <w:pPr>
        <w:rPr>
          <w:rFonts w:ascii="Arial" w:eastAsia="Arial" w:hAnsi="Arial" w:cs="Arial"/>
          <w:sz w:val="24"/>
          <w:szCs w:val="24"/>
        </w:rPr>
      </w:pPr>
      <w:r>
        <w:rPr>
          <w:rFonts w:ascii="Arial" w:eastAsia="Arial" w:hAnsi="Arial" w:cs="Arial"/>
          <w:sz w:val="24"/>
          <w:szCs w:val="24"/>
        </w:rPr>
        <w:t>¿Quién es nuestro cliente?</w:t>
      </w:r>
    </w:p>
    <w:p w14:paraId="182B9389" w14:textId="77777777" w:rsidR="00FE0D1D" w:rsidRDefault="0007570F">
      <w:pPr>
        <w:rPr>
          <w:rFonts w:ascii="Arial" w:eastAsia="Arial" w:hAnsi="Arial" w:cs="Arial"/>
          <w:sz w:val="24"/>
          <w:szCs w:val="24"/>
        </w:rPr>
      </w:pPr>
      <w:r>
        <w:rPr>
          <w:rFonts w:ascii="Arial" w:eastAsia="Arial" w:hAnsi="Arial" w:cs="Arial"/>
          <w:sz w:val="24"/>
          <w:szCs w:val="24"/>
        </w:rPr>
        <w:t>En nuestra primera clase vamos a dar forma a este concepto.</w:t>
      </w:r>
    </w:p>
    <w:p w14:paraId="5AC79FFF" w14:textId="77777777" w:rsidR="00FE0D1D" w:rsidRDefault="00FE0D1D">
      <w:pPr>
        <w:rPr>
          <w:rFonts w:ascii="Arial" w:eastAsia="Arial" w:hAnsi="Arial" w:cs="Arial"/>
          <w:sz w:val="24"/>
          <w:szCs w:val="24"/>
        </w:rPr>
      </w:pPr>
    </w:p>
    <w:p w14:paraId="5F0D414E" w14:textId="77777777" w:rsidR="00EE2830" w:rsidRPr="00EE2830" w:rsidRDefault="00EE2830" w:rsidP="00EE2830">
      <w:pPr>
        <w:rPr>
          <w:rFonts w:ascii="Arial" w:eastAsia="Arial" w:hAnsi="Arial" w:cs="Arial"/>
          <w:b/>
          <w:bCs/>
          <w:sz w:val="24"/>
          <w:szCs w:val="24"/>
        </w:rPr>
      </w:pPr>
      <w:r w:rsidRPr="00EE2830">
        <w:rPr>
          <w:rFonts w:ascii="Arial" w:eastAsia="Arial" w:hAnsi="Arial" w:cs="Arial"/>
          <w:b/>
          <w:bCs/>
          <w:sz w:val="24"/>
          <w:szCs w:val="24"/>
        </w:rPr>
        <w:t>¿Qué es Reiki Transmutación Consciente (RTC)?</w:t>
      </w:r>
    </w:p>
    <w:p w14:paraId="1A8F3E08" w14:textId="755F09B4" w:rsidR="00EE2830" w:rsidRPr="00EE2830" w:rsidRDefault="00EE2830" w:rsidP="00EE2830">
      <w:pPr>
        <w:rPr>
          <w:rFonts w:ascii="Arial" w:eastAsia="Arial" w:hAnsi="Arial" w:cs="Arial"/>
          <w:sz w:val="24"/>
          <w:szCs w:val="24"/>
        </w:rPr>
      </w:pPr>
      <w:r w:rsidRPr="00EE2830">
        <w:rPr>
          <w:rFonts w:ascii="Arial" w:eastAsia="Arial" w:hAnsi="Arial" w:cs="Arial"/>
          <w:sz w:val="24"/>
          <w:szCs w:val="24"/>
        </w:rPr>
        <w:t xml:space="preserve">RTC es un método de acompañamiento </w:t>
      </w:r>
      <w:r w:rsidR="00BE7DA7">
        <w:rPr>
          <w:rFonts w:ascii="Arial" w:eastAsia="Arial" w:hAnsi="Arial" w:cs="Arial"/>
          <w:sz w:val="24"/>
          <w:szCs w:val="24"/>
        </w:rPr>
        <w:t>consciente</w:t>
      </w:r>
      <w:r w:rsidR="00B10668">
        <w:rPr>
          <w:rFonts w:ascii="Arial" w:eastAsia="Arial" w:hAnsi="Arial" w:cs="Arial"/>
          <w:sz w:val="24"/>
          <w:szCs w:val="24"/>
        </w:rPr>
        <w:t>,</w:t>
      </w:r>
      <w:r w:rsidRPr="00EE2830">
        <w:rPr>
          <w:rFonts w:ascii="Arial" w:eastAsia="Arial" w:hAnsi="Arial" w:cs="Arial"/>
          <w:sz w:val="24"/>
          <w:szCs w:val="24"/>
        </w:rPr>
        <w:t xml:space="preserve"> </w:t>
      </w:r>
      <w:r w:rsidR="00B10668">
        <w:rPr>
          <w:rFonts w:ascii="Arial" w:eastAsia="Arial" w:hAnsi="Arial" w:cs="Arial"/>
          <w:sz w:val="24"/>
          <w:szCs w:val="24"/>
        </w:rPr>
        <w:t xml:space="preserve">creado por Luz Mariella Álvarez, </w:t>
      </w:r>
      <w:r w:rsidRPr="00EE2830">
        <w:rPr>
          <w:rFonts w:ascii="Arial" w:eastAsia="Arial" w:hAnsi="Arial" w:cs="Arial"/>
          <w:sz w:val="24"/>
          <w:szCs w:val="24"/>
        </w:rPr>
        <w:t xml:space="preserve">que integra </w:t>
      </w:r>
      <w:r w:rsidR="00BE7DA7">
        <w:rPr>
          <w:rFonts w:ascii="Arial" w:eastAsia="Arial" w:hAnsi="Arial" w:cs="Arial"/>
          <w:sz w:val="24"/>
          <w:szCs w:val="24"/>
        </w:rPr>
        <w:t xml:space="preserve">varias </w:t>
      </w:r>
      <w:r w:rsidRPr="00EE2830">
        <w:rPr>
          <w:rFonts w:ascii="Arial" w:eastAsia="Arial" w:hAnsi="Arial" w:cs="Arial"/>
          <w:sz w:val="24"/>
          <w:szCs w:val="24"/>
        </w:rPr>
        <w:t>herramientas para ayudar a comprender cómo las experiencias emocionales no integradas pueden expresarse en el cuerpo y en la energía.</w:t>
      </w:r>
    </w:p>
    <w:p w14:paraId="044B7394" w14:textId="77777777" w:rsidR="00EE2830" w:rsidRPr="00EE2830" w:rsidRDefault="00EE2830" w:rsidP="00EE2830">
      <w:pPr>
        <w:rPr>
          <w:rFonts w:ascii="Arial" w:eastAsia="Arial" w:hAnsi="Arial" w:cs="Arial"/>
          <w:sz w:val="24"/>
          <w:szCs w:val="24"/>
        </w:rPr>
      </w:pPr>
      <w:r w:rsidRPr="00EE2830">
        <w:rPr>
          <w:rFonts w:ascii="Arial" w:eastAsia="Arial" w:hAnsi="Arial" w:cs="Arial"/>
          <w:sz w:val="24"/>
          <w:szCs w:val="24"/>
        </w:rPr>
        <w:t>A través del proceso, la persona va tomando consciencia de su experiencia, de sus vínculos y de su proyecto de vida, favoreciendo una mayor coherencia entre cuerpo, emoción y mente.</w:t>
      </w:r>
    </w:p>
    <w:p w14:paraId="5D9DB0DB" w14:textId="77777777" w:rsidR="00EE2830" w:rsidRPr="00EE2830" w:rsidRDefault="00EE2830" w:rsidP="00EE2830">
      <w:pPr>
        <w:rPr>
          <w:rFonts w:ascii="Arial" w:eastAsia="Arial" w:hAnsi="Arial" w:cs="Arial"/>
          <w:sz w:val="24"/>
          <w:szCs w:val="24"/>
        </w:rPr>
      </w:pPr>
      <w:r w:rsidRPr="00EE2830">
        <w:rPr>
          <w:rFonts w:ascii="Arial" w:eastAsia="Arial" w:hAnsi="Arial" w:cs="Arial"/>
          <w:sz w:val="24"/>
          <w:szCs w:val="24"/>
        </w:rPr>
        <w:t>Esta comprensión puede acompañar procesos de equilibrio emocional, energético y mental, y en algunos casos abrir un camino de mayor consciencia y crecimiento interior.</w:t>
      </w:r>
    </w:p>
    <w:p w14:paraId="1EFCB2FA" w14:textId="77777777" w:rsidR="00FE0D1D" w:rsidRDefault="00FE0D1D">
      <w:pPr>
        <w:rPr>
          <w:sz w:val="24"/>
          <w:szCs w:val="24"/>
        </w:rPr>
      </w:pPr>
    </w:p>
    <w:p w14:paraId="5F6ADDA9" w14:textId="77777777" w:rsidR="00FE0D1D" w:rsidRDefault="0007570F">
      <w:pPr>
        <w:rPr>
          <w:rFonts w:ascii="Arial" w:eastAsia="Arial" w:hAnsi="Arial" w:cs="Arial"/>
          <w:sz w:val="24"/>
          <w:szCs w:val="24"/>
        </w:rPr>
      </w:pPr>
      <w:r>
        <w:rPr>
          <w:rFonts w:ascii="Arial" w:eastAsia="Arial" w:hAnsi="Arial" w:cs="Arial"/>
          <w:b/>
          <w:sz w:val="24"/>
          <w:szCs w:val="24"/>
        </w:rPr>
        <w:t>Reiki Transmutación Consciente</w:t>
      </w:r>
      <w:r>
        <w:rPr>
          <w:rFonts w:ascii="Arial" w:eastAsia="Arial" w:hAnsi="Arial" w:cs="Arial"/>
          <w:sz w:val="24"/>
          <w:szCs w:val="24"/>
        </w:rPr>
        <w:t xml:space="preserve"> es la recopilación de 5 técnicas con las cuales vamos a trabajar para acompañar al cliente:</w:t>
      </w:r>
    </w:p>
    <w:p w14:paraId="21C6891E" w14:textId="77777777" w:rsidR="00FE0D1D" w:rsidRDefault="0007570F">
      <w:pPr>
        <w:numPr>
          <w:ilvl w:val="0"/>
          <w:numId w:val="3"/>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Reiki</w:t>
      </w:r>
    </w:p>
    <w:p w14:paraId="58870CE1" w14:textId="44CDBD3F" w:rsidR="00FE0D1D" w:rsidRDefault="00BE7DA7">
      <w:pPr>
        <w:numPr>
          <w:ilvl w:val="0"/>
          <w:numId w:val="3"/>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Biodescodificación</w:t>
      </w:r>
    </w:p>
    <w:p w14:paraId="5005EA6E" w14:textId="77777777" w:rsidR="00FE0D1D" w:rsidRDefault="0007570F">
      <w:pPr>
        <w:numPr>
          <w:ilvl w:val="0"/>
          <w:numId w:val="3"/>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Programación Neurolingüística</w:t>
      </w:r>
    </w:p>
    <w:p w14:paraId="0DFF5DDF" w14:textId="77777777" w:rsidR="00FE0D1D" w:rsidRDefault="0007570F">
      <w:pPr>
        <w:numPr>
          <w:ilvl w:val="0"/>
          <w:numId w:val="3"/>
        </w:numPr>
        <w:pBdr>
          <w:top w:val="nil"/>
          <w:left w:val="nil"/>
          <w:bottom w:val="nil"/>
          <w:right w:val="nil"/>
          <w:between w:val="nil"/>
        </w:pBdr>
        <w:spacing w:after="0"/>
        <w:rPr>
          <w:rFonts w:ascii="Arial" w:eastAsia="Arial" w:hAnsi="Arial" w:cs="Arial"/>
          <w:color w:val="000000"/>
          <w:sz w:val="24"/>
          <w:szCs w:val="24"/>
        </w:rPr>
      </w:pPr>
      <w:bookmarkStart w:id="0" w:name="_heading=h.gjdgxs" w:colFirst="0" w:colLast="0"/>
      <w:bookmarkEnd w:id="0"/>
      <w:r>
        <w:rPr>
          <w:rFonts w:ascii="Arial" w:eastAsia="Arial" w:hAnsi="Arial" w:cs="Arial"/>
          <w:color w:val="000000"/>
          <w:sz w:val="24"/>
          <w:szCs w:val="24"/>
        </w:rPr>
        <w:t>Análisis Transgeneracional</w:t>
      </w:r>
    </w:p>
    <w:p w14:paraId="503B4D2C" w14:textId="29E6EFC2" w:rsidR="00BE7DA7" w:rsidRDefault="0007570F" w:rsidP="00BE7DA7">
      <w:pPr>
        <w:numPr>
          <w:ilvl w:val="0"/>
          <w:numId w:val="3"/>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Hipnosis </w:t>
      </w:r>
      <w:proofErr w:type="spellStart"/>
      <w:r>
        <w:rPr>
          <w:rFonts w:ascii="Arial" w:eastAsia="Arial" w:hAnsi="Arial" w:cs="Arial"/>
          <w:color w:val="000000"/>
          <w:sz w:val="24"/>
          <w:szCs w:val="24"/>
        </w:rPr>
        <w:t>Ericksoniana</w:t>
      </w:r>
      <w:proofErr w:type="spellEnd"/>
    </w:p>
    <w:p w14:paraId="66CA477C" w14:textId="0FB4CC68" w:rsidR="00BE7DA7" w:rsidRPr="00BE7DA7" w:rsidRDefault="00BE7DA7" w:rsidP="00BE7DA7">
      <w:pPr>
        <w:pBdr>
          <w:top w:val="nil"/>
          <w:left w:val="nil"/>
          <w:bottom w:val="nil"/>
          <w:right w:val="nil"/>
          <w:between w:val="nil"/>
        </w:pBdr>
        <w:ind w:left="720"/>
        <w:rPr>
          <w:rFonts w:ascii="Arial" w:eastAsia="Arial" w:hAnsi="Arial" w:cs="Arial"/>
          <w:color w:val="000000"/>
          <w:sz w:val="24"/>
          <w:szCs w:val="24"/>
        </w:rPr>
      </w:pPr>
      <w:r w:rsidRPr="00BE7DA7">
        <w:rPr>
          <w:rFonts w:ascii="Arial" w:eastAsia="Arial" w:hAnsi="Arial" w:cs="Arial"/>
          <w:color w:val="000000"/>
          <w:sz w:val="24"/>
          <w:szCs w:val="24"/>
        </w:rPr>
        <w:t xml:space="preserve">RTC es un método de acompañamiento consciente que integra cuerpo, emoción, mente y energía, desde una visión no dual que facilita una </w:t>
      </w:r>
      <w:r w:rsidRPr="00BE7DA7">
        <w:rPr>
          <w:rFonts w:ascii="Arial" w:eastAsia="Arial" w:hAnsi="Arial" w:cs="Arial"/>
          <w:color w:val="000000"/>
          <w:sz w:val="24"/>
          <w:szCs w:val="24"/>
        </w:rPr>
        <w:lastRenderedPageBreak/>
        <w:t>comprensión más profunda de la experiencia y abre un camino de crecimiento interior y mayor consciencia.</w:t>
      </w:r>
    </w:p>
    <w:p w14:paraId="3E5D56FA" w14:textId="77777777" w:rsidR="00FE0D1D" w:rsidRPr="000071AB" w:rsidRDefault="00FE0D1D">
      <w:pPr>
        <w:rPr>
          <w:rStyle w:val="IntenseReference"/>
          <w:sz w:val="28"/>
          <w:szCs w:val="28"/>
        </w:rPr>
      </w:pPr>
    </w:p>
    <w:p w14:paraId="3A5BEEE6" w14:textId="77777777" w:rsidR="000071AB" w:rsidRPr="000071AB" w:rsidRDefault="000071AB" w:rsidP="000071AB">
      <w:pPr>
        <w:jc w:val="both"/>
        <w:rPr>
          <w:rStyle w:val="IntenseReference"/>
          <w:rFonts w:ascii="Arial" w:hAnsi="Arial" w:cs="Arial"/>
          <w:sz w:val="28"/>
          <w:szCs w:val="28"/>
        </w:rPr>
      </w:pPr>
      <w:r w:rsidRPr="000071AB">
        <w:rPr>
          <w:rStyle w:val="IntenseReference"/>
          <w:rFonts w:ascii="Arial" w:hAnsi="Arial" w:cs="Arial"/>
          <w:sz w:val="28"/>
          <w:szCs w:val="28"/>
        </w:rPr>
        <w:t>¿Qué es Reiki?</w:t>
      </w:r>
    </w:p>
    <w:p w14:paraId="73E8B675" w14:textId="77777777" w:rsidR="000071AB" w:rsidRPr="000071AB" w:rsidRDefault="000071AB" w:rsidP="000071AB">
      <w:pPr>
        <w:jc w:val="both"/>
        <w:rPr>
          <w:rFonts w:ascii="Arial" w:eastAsia="Arial" w:hAnsi="Arial" w:cs="Arial"/>
          <w:bCs/>
          <w:sz w:val="24"/>
          <w:szCs w:val="24"/>
        </w:rPr>
      </w:pPr>
      <w:r w:rsidRPr="000071AB">
        <w:rPr>
          <w:rFonts w:ascii="Arial" w:eastAsia="Arial" w:hAnsi="Arial" w:cs="Arial"/>
          <w:bCs/>
          <w:sz w:val="24"/>
          <w:szCs w:val="24"/>
        </w:rPr>
        <w:t>Reiki es una técnica japonesa de armonización energética que favorece la liberación del estrés y la tensión acumulada en el cuerpo y la mente, facilitando un estado de profunda relajación. Este estado de equilibrio interior apoya los procesos naturales de bienestar, claridad y autorregulación del organismo.</w:t>
      </w:r>
    </w:p>
    <w:p w14:paraId="41AC9C97" w14:textId="77777777" w:rsidR="000071AB" w:rsidRPr="000071AB" w:rsidRDefault="000071AB" w:rsidP="000071AB">
      <w:pPr>
        <w:jc w:val="both"/>
        <w:rPr>
          <w:rFonts w:ascii="Arial" w:eastAsia="Arial" w:hAnsi="Arial" w:cs="Arial"/>
          <w:bCs/>
          <w:sz w:val="24"/>
          <w:szCs w:val="24"/>
        </w:rPr>
      </w:pPr>
      <w:r w:rsidRPr="000071AB">
        <w:rPr>
          <w:rFonts w:ascii="Arial" w:eastAsia="Arial" w:hAnsi="Arial" w:cs="Arial"/>
          <w:bCs/>
          <w:sz w:val="24"/>
          <w:szCs w:val="24"/>
        </w:rPr>
        <w:t>Reiki actúa como una energía inteligente, no dirigida desde la voluntad del practicante, sino disponible para ser canalizada allí donde la persona la necesita. Por esta razón, su práctica no solo acompaña procesos de sanación, sino también de autoconocimiento y toma de consciencia.</w:t>
      </w:r>
    </w:p>
    <w:p w14:paraId="160030E3" w14:textId="77777777" w:rsidR="000071AB" w:rsidRPr="000071AB" w:rsidRDefault="000071AB" w:rsidP="000071AB">
      <w:pPr>
        <w:jc w:val="both"/>
        <w:rPr>
          <w:rFonts w:ascii="Arial" w:eastAsia="Arial" w:hAnsi="Arial" w:cs="Arial"/>
          <w:bCs/>
          <w:sz w:val="24"/>
          <w:szCs w:val="24"/>
        </w:rPr>
      </w:pPr>
      <w:r w:rsidRPr="000071AB">
        <w:rPr>
          <w:rFonts w:ascii="Arial" w:eastAsia="Arial" w:hAnsi="Arial" w:cs="Arial"/>
          <w:bCs/>
          <w:sz w:val="24"/>
          <w:szCs w:val="24"/>
        </w:rPr>
        <w:t>Al iniciarse en el camino del Reiki, muchas personas experimentan un cambio en la manera de percibirse a sí mismas, a sus emociones y a la vida. Reiki no impone creencias ni interpretaciones; abre un espacio interno donde la consciencia puede observar, integrar y recordar su propio equilibrio.</w:t>
      </w:r>
    </w:p>
    <w:p w14:paraId="20603AC0" w14:textId="77777777" w:rsidR="000071AB" w:rsidRPr="000071AB" w:rsidRDefault="000071AB" w:rsidP="000071AB">
      <w:pPr>
        <w:jc w:val="both"/>
        <w:rPr>
          <w:rFonts w:ascii="Arial" w:eastAsia="Arial" w:hAnsi="Arial" w:cs="Arial"/>
          <w:bCs/>
          <w:sz w:val="24"/>
          <w:szCs w:val="24"/>
        </w:rPr>
      </w:pPr>
      <w:r w:rsidRPr="000071AB">
        <w:rPr>
          <w:rFonts w:ascii="Arial" w:eastAsia="Arial" w:hAnsi="Arial" w:cs="Arial"/>
          <w:bCs/>
          <w:sz w:val="24"/>
          <w:szCs w:val="24"/>
        </w:rPr>
        <w:t>Más allá de una técnica, Reiki es una vía de consciencia, en la que sanar y despertar se comprenden como procesos inseparables.</w:t>
      </w:r>
    </w:p>
    <w:p w14:paraId="06E09FE2" w14:textId="77777777" w:rsidR="00FE0D1D" w:rsidRDefault="00FE0D1D">
      <w:pPr>
        <w:jc w:val="both"/>
        <w:rPr>
          <w:rFonts w:ascii="Arial" w:eastAsia="Arial" w:hAnsi="Arial" w:cs="Arial"/>
          <w:b/>
          <w:color w:val="4472C4"/>
          <w:sz w:val="24"/>
          <w:szCs w:val="24"/>
        </w:rPr>
      </w:pPr>
    </w:p>
    <w:p w14:paraId="72625027" w14:textId="46AEB703" w:rsidR="00FE0D1D" w:rsidRDefault="000071AB">
      <w:pPr>
        <w:jc w:val="both"/>
        <w:rPr>
          <w:rFonts w:ascii="Arial" w:eastAsia="Arial" w:hAnsi="Arial" w:cs="Arial"/>
          <w:b/>
          <w:color w:val="4472C4"/>
          <w:sz w:val="28"/>
          <w:szCs w:val="28"/>
        </w:rPr>
      </w:pPr>
      <w:r>
        <w:rPr>
          <w:rFonts w:ascii="Arial" w:eastAsia="Arial" w:hAnsi="Arial" w:cs="Arial"/>
          <w:b/>
          <w:color w:val="4472C4"/>
          <w:sz w:val="28"/>
          <w:szCs w:val="28"/>
        </w:rPr>
        <w:t>Biodescodificación o Código del síntoma</w:t>
      </w:r>
    </w:p>
    <w:p w14:paraId="7E58979D" w14:textId="77777777" w:rsidR="000071AB" w:rsidRPr="000071AB" w:rsidRDefault="000071AB" w:rsidP="000071AB">
      <w:pPr>
        <w:rPr>
          <w:rFonts w:ascii="Arial" w:eastAsia="Arial" w:hAnsi="Arial" w:cs="Arial"/>
          <w:sz w:val="24"/>
          <w:szCs w:val="24"/>
        </w:rPr>
      </w:pPr>
      <w:r w:rsidRPr="000071AB">
        <w:rPr>
          <w:rFonts w:ascii="Arial" w:eastAsia="Arial" w:hAnsi="Arial" w:cs="Arial"/>
          <w:sz w:val="24"/>
          <w:szCs w:val="24"/>
        </w:rPr>
        <w:t>La Biodescodificación es un enfoque de comprensión consciente que parte de una idea fundamental: el cuerpo expresa, a través de los síntomas, experiencias emocionales que no han sido plenamente integradas.</w:t>
      </w:r>
    </w:p>
    <w:p w14:paraId="27BD6E87" w14:textId="77777777" w:rsidR="000071AB" w:rsidRPr="000071AB" w:rsidRDefault="000071AB" w:rsidP="000071AB">
      <w:pPr>
        <w:rPr>
          <w:rFonts w:ascii="Arial" w:eastAsia="Arial" w:hAnsi="Arial" w:cs="Arial"/>
          <w:sz w:val="24"/>
          <w:szCs w:val="24"/>
        </w:rPr>
      </w:pPr>
      <w:r w:rsidRPr="000071AB">
        <w:rPr>
          <w:rFonts w:ascii="Arial" w:eastAsia="Arial" w:hAnsi="Arial" w:cs="Arial"/>
          <w:sz w:val="24"/>
          <w:szCs w:val="24"/>
        </w:rPr>
        <w:t xml:space="preserve">En RTC, utilizamos también el término </w:t>
      </w:r>
      <w:r w:rsidRPr="000071AB">
        <w:rPr>
          <w:rFonts w:ascii="Arial" w:eastAsia="Arial" w:hAnsi="Arial" w:cs="Arial"/>
          <w:i/>
          <w:iCs/>
          <w:sz w:val="24"/>
          <w:szCs w:val="24"/>
        </w:rPr>
        <w:t>condición</w:t>
      </w:r>
      <w:r w:rsidRPr="000071AB">
        <w:rPr>
          <w:rFonts w:ascii="Arial" w:eastAsia="Arial" w:hAnsi="Arial" w:cs="Arial"/>
          <w:sz w:val="24"/>
          <w:szCs w:val="24"/>
        </w:rPr>
        <w:t xml:space="preserve"> en lugar de </w:t>
      </w:r>
      <w:r w:rsidRPr="000071AB">
        <w:rPr>
          <w:rFonts w:ascii="Arial" w:eastAsia="Arial" w:hAnsi="Arial" w:cs="Arial"/>
          <w:i/>
          <w:iCs/>
          <w:sz w:val="24"/>
          <w:szCs w:val="24"/>
        </w:rPr>
        <w:t>enfermedad</w:t>
      </w:r>
      <w:r w:rsidRPr="000071AB">
        <w:rPr>
          <w:rFonts w:ascii="Arial" w:eastAsia="Arial" w:hAnsi="Arial" w:cs="Arial"/>
          <w:sz w:val="24"/>
          <w:szCs w:val="24"/>
        </w:rPr>
        <w:t xml:space="preserve">. Este cambio de lenguaje no es superficial: cuando dejamos de nombrar lo que vivimos como “enfermedad” y lo observamos como una </w:t>
      </w:r>
      <w:r w:rsidRPr="000071AB">
        <w:rPr>
          <w:rFonts w:ascii="Arial" w:eastAsia="Arial" w:hAnsi="Arial" w:cs="Arial"/>
          <w:i/>
          <w:iCs/>
          <w:sz w:val="24"/>
          <w:szCs w:val="24"/>
        </w:rPr>
        <w:t>condición</w:t>
      </w:r>
      <w:r w:rsidRPr="000071AB">
        <w:rPr>
          <w:rFonts w:ascii="Arial" w:eastAsia="Arial" w:hAnsi="Arial" w:cs="Arial"/>
          <w:sz w:val="24"/>
          <w:szCs w:val="24"/>
        </w:rPr>
        <w:t>, la mente se abre a la posibilidad de transformación y deja de identificarse con un estado fijo o definitivo.</w:t>
      </w:r>
    </w:p>
    <w:p w14:paraId="2945FAB3" w14:textId="77777777" w:rsidR="000071AB" w:rsidRPr="000071AB" w:rsidRDefault="000071AB" w:rsidP="000071AB">
      <w:pPr>
        <w:rPr>
          <w:rFonts w:ascii="Arial" w:eastAsia="Arial" w:hAnsi="Arial" w:cs="Arial"/>
          <w:sz w:val="24"/>
          <w:szCs w:val="24"/>
        </w:rPr>
      </w:pPr>
      <w:r w:rsidRPr="000071AB">
        <w:rPr>
          <w:rFonts w:ascii="Arial" w:eastAsia="Arial" w:hAnsi="Arial" w:cs="Arial"/>
          <w:sz w:val="24"/>
          <w:szCs w:val="24"/>
        </w:rPr>
        <w:t>El trabajo en Biodescodificación siempre comienza a partir de un síntoma, ya sea físico, emocional o conductual.</w:t>
      </w:r>
      <w:r w:rsidRPr="000071AB">
        <w:rPr>
          <w:rFonts w:ascii="Arial" w:eastAsia="Arial" w:hAnsi="Arial" w:cs="Arial"/>
          <w:sz w:val="24"/>
          <w:szCs w:val="24"/>
        </w:rPr>
        <w:br/>
        <w:t>Cada síntoma está relacionado con la función biológica y simbólica del órgano o parte del cuerpo involucrada. Esta relación actúa como un código, un mensaje que nos orienta hacia el conflicto emocional vivido en el momento en que el síntoma apareció o se activó.</w:t>
      </w:r>
    </w:p>
    <w:p w14:paraId="7CAF6DB4" w14:textId="77777777" w:rsidR="000071AB" w:rsidRPr="000071AB" w:rsidRDefault="000071AB" w:rsidP="000071AB">
      <w:pPr>
        <w:rPr>
          <w:rFonts w:ascii="Arial" w:eastAsia="Arial" w:hAnsi="Arial" w:cs="Arial"/>
          <w:sz w:val="24"/>
          <w:szCs w:val="24"/>
        </w:rPr>
      </w:pPr>
      <w:r w:rsidRPr="000071AB">
        <w:rPr>
          <w:rFonts w:ascii="Arial" w:eastAsia="Arial" w:hAnsi="Arial" w:cs="Arial"/>
          <w:sz w:val="24"/>
          <w:szCs w:val="24"/>
        </w:rPr>
        <w:t>Al descifrar este código, podemos identificar experiencias de estrés, impacto emocional o situaciones no resueltas que, en muchos casos, están asociadas a programas inconscientes heredados del árbol familiar (transgeneracional).</w:t>
      </w:r>
    </w:p>
    <w:p w14:paraId="711099EF" w14:textId="7C6CE39D" w:rsidR="000071AB" w:rsidRPr="000071AB" w:rsidRDefault="000071AB" w:rsidP="000071AB">
      <w:pPr>
        <w:rPr>
          <w:rFonts w:ascii="Arial" w:eastAsia="Arial" w:hAnsi="Arial" w:cs="Arial"/>
          <w:sz w:val="24"/>
          <w:szCs w:val="24"/>
        </w:rPr>
      </w:pPr>
      <w:r w:rsidRPr="000071AB">
        <w:rPr>
          <w:rFonts w:ascii="Arial" w:eastAsia="Arial" w:hAnsi="Arial" w:cs="Arial"/>
          <w:sz w:val="24"/>
          <w:szCs w:val="24"/>
        </w:rPr>
        <w:lastRenderedPageBreak/>
        <w:t>Cuando el consultante logra integrar y resignificar el conflicto emocional relacionado con su síntoma, no solo se produce un movimiento de sanación personal, sino que también puede generarse un efecto de armonización en el sistema familiar, especialmente en aquellos miembros que resuenan con el mismo tipo de conflicto.</w:t>
      </w:r>
    </w:p>
    <w:p w14:paraId="24EE564B" w14:textId="207BB5E1" w:rsidR="000071AB" w:rsidRPr="000071AB" w:rsidRDefault="00000000" w:rsidP="000071AB">
      <w:pPr>
        <w:rPr>
          <w:rFonts w:ascii="Arial" w:eastAsia="Arial" w:hAnsi="Arial" w:cs="Arial"/>
          <w:sz w:val="24"/>
          <w:szCs w:val="24"/>
          <w:lang w:val="en-US"/>
        </w:rPr>
      </w:pPr>
      <w:r>
        <w:rPr>
          <w:rFonts w:ascii="Arial" w:eastAsia="Arial" w:hAnsi="Arial" w:cs="Arial"/>
          <w:sz w:val="24"/>
          <w:szCs w:val="24"/>
          <w:lang w:val="en-US"/>
        </w:rPr>
        <w:pict w14:anchorId="749E776D">
          <v:rect id="_x0000_i1025" style="width:0;height:1.5pt" o:hralign="center" o:hrstd="t" o:hr="t" fillcolor="#a0a0a0" stroked="f"/>
        </w:pict>
      </w:r>
    </w:p>
    <w:p w14:paraId="66714772" w14:textId="0A16FBDA" w:rsidR="000071AB" w:rsidRPr="000071AB" w:rsidRDefault="000071AB" w:rsidP="000071AB">
      <w:pPr>
        <w:rPr>
          <w:rFonts w:ascii="Arial" w:eastAsia="Arial" w:hAnsi="Arial" w:cs="Arial"/>
          <w:b/>
          <w:bCs/>
          <w:sz w:val="24"/>
          <w:szCs w:val="24"/>
        </w:rPr>
      </w:pPr>
      <w:r w:rsidRPr="000071AB">
        <w:rPr>
          <w:rFonts w:ascii="Arial" w:eastAsia="Arial" w:hAnsi="Arial" w:cs="Arial"/>
          <w:b/>
          <w:bCs/>
          <w:sz w:val="24"/>
          <w:szCs w:val="24"/>
        </w:rPr>
        <w:t>Tipos de síntomas que se abordan</w:t>
      </w:r>
    </w:p>
    <w:p w14:paraId="22CED634" w14:textId="5B92B82B" w:rsidR="000071AB" w:rsidRPr="000071AB" w:rsidRDefault="000071AB" w:rsidP="000071AB">
      <w:pPr>
        <w:rPr>
          <w:rFonts w:ascii="Arial" w:eastAsia="Arial" w:hAnsi="Arial" w:cs="Arial"/>
          <w:sz w:val="24"/>
          <w:szCs w:val="24"/>
        </w:rPr>
      </w:pPr>
      <w:r w:rsidRPr="000071AB">
        <w:rPr>
          <w:rFonts w:ascii="Arial" w:eastAsia="Arial" w:hAnsi="Arial" w:cs="Arial"/>
          <w:sz w:val="24"/>
          <w:szCs w:val="24"/>
        </w:rPr>
        <w:t>Desde la Biodescodificación y la mirada RTC, el concepto de “síntoma” no se limita únicamente al cuerpo físico. También incluye manifestaciones emocionales y experiencias repetitivas, como:</w:t>
      </w:r>
    </w:p>
    <w:p w14:paraId="73FC510B" w14:textId="77777777" w:rsidR="000071AB" w:rsidRPr="000071AB" w:rsidRDefault="000071AB" w:rsidP="000071AB">
      <w:pPr>
        <w:numPr>
          <w:ilvl w:val="0"/>
          <w:numId w:val="4"/>
        </w:numPr>
        <w:rPr>
          <w:rFonts w:ascii="Arial" w:eastAsia="Arial" w:hAnsi="Arial" w:cs="Arial"/>
          <w:sz w:val="24"/>
          <w:szCs w:val="24"/>
        </w:rPr>
      </w:pPr>
      <w:r w:rsidRPr="000071AB">
        <w:rPr>
          <w:rFonts w:ascii="Arial" w:eastAsia="Arial" w:hAnsi="Arial" w:cs="Arial"/>
          <w:sz w:val="24"/>
          <w:szCs w:val="24"/>
        </w:rPr>
        <w:t>Sensación persistente de falta de amor</w:t>
      </w:r>
    </w:p>
    <w:p w14:paraId="31BE1021" w14:textId="588A13FB" w:rsidR="000071AB" w:rsidRPr="000071AB" w:rsidRDefault="000071AB" w:rsidP="000071AB">
      <w:pPr>
        <w:numPr>
          <w:ilvl w:val="0"/>
          <w:numId w:val="4"/>
        </w:numPr>
        <w:rPr>
          <w:rFonts w:ascii="Arial" w:eastAsia="Arial" w:hAnsi="Arial" w:cs="Arial"/>
          <w:sz w:val="24"/>
          <w:szCs w:val="24"/>
        </w:rPr>
      </w:pPr>
      <w:r w:rsidRPr="000071AB">
        <w:rPr>
          <w:rFonts w:ascii="Arial" w:eastAsia="Arial" w:hAnsi="Arial" w:cs="Arial"/>
          <w:sz w:val="24"/>
          <w:szCs w:val="24"/>
        </w:rPr>
        <w:t>Conflictos relacionados con el dinero o la abundancia</w:t>
      </w:r>
    </w:p>
    <w:p w14:paraId="637D82A6" w14:textId="19FC9410" w:rsidR="000071AB" w:rsidRPr="000071AB" w:rsidRDefault="000071AB" w:rsidP="000071AB">
      <w:pPr>
        <w:numPr>
          <w:ilvl w:val="0"/>
          <w:numId w:val="4"/>
        </w:numPr>
        <w:rPr>
          <w:rFonts w:ascii="Arial" w:eastAsia="Arial" w:hAnsi="Arial" w:cs="Arial"/>
          <w:sz w:val="24"/>
          <w:szCs w:val="24"/>
          <w:lang w:val="en-US"/>
        </w:rPr>
      </w:pPr>
      <w:proofErr w:type="spellStart"/>
      <w:r w:rsidRPr="000071AB">
        <w:rPr>
          <w:rFonts w:ascii="Arial" w:eastAsia="Arial" w:hAnsi="Arial" w:cs="Arial"/>
          <w:sz w:val="24"/>
          <w:szCs w:val="24"/>
          <w:lang w:val="en-US"/>
        </w:rPr>
        <w:t>Fobias</w:t>
      </w:r>
      <w:proofErr w:type="spellEnd"/>
      <w:r w:rsidRPr="000071AB">
        <w:rPr>
          <w:rFonts w:ascii="Arial" w:eastAsia="Arial" w:hAnsi="Arial" w:cs="Arial"/>
          <w:sz w:val="24"/>
          <w:szCs w:val="24"/>
          <w:lang w:val="en-US"/>
        </w:rPr>
        <w:t xml:space="preserve"> y </w:t>
      </w:r>
      <w:proofErr w:type="spellStart"/>
      <w:r w:rsidRPr="000071AB">
        <w:rPr>
          <w:rFonts w:ascii="Arial" w:eastAsia="Arial" w:hAnsi="Arial" w:cs="Arial"/>
          <w:sz w:val="24"/>
          <w:szCs w:val="24"/>
          <w:lang w:val="en-US"/>
        </w:rPr>
        <w:t>miedos</w:t>
      </w:r>
      <w:proofErr w:type="spellEnd"/>
      <w:r w:rsidRPr="000071AB">
        <w:rPr>
          <w:rFonts w:ascii="Arial" w:eastAsia="Arial" w:hAnsi="Arial" w:cs="Arial"/>
          <w:sz w:val="24"/>
          <w:szCs w:val="24"/>
          <w:lang w:val="en-US"/>
        </w:rPr>
        <w:t xml:space="preserve"> </w:t>
      </w:r>
      <w:proofErr w:type="spellStart"/>
      <w:r w:rsidRPr="000071AB">
        <w:rPr>
          <w:rFonts w:ascii="Arial" w:eastAsia="Arial" w:hAnsi="Arial" w:cs="Arial"/>
          <w:sz w:val="24"/>
          <w:szCs w:val="24"/>
          <w:lang w:val="en-US"/>
        </w:rPr>
        <w:t>intensos</w:t>
      </w:r>
      <w:proofErr w:type="spellEnd"/>
    </w:p>
    <w:p w14:paraId="610A1124" w14:textId="1A46DBC0" w:rsidR="000071AB" w:rsidRPr="000071AB" w:rsidRDefault="000071AB" w:rsidP="000071AB">
      <w:pPr>
        <w:numPr>
          <w:ilvl w:val="0"/>
          <w:numId w:val="4"/>
        </w:numPr>
        <w:rPr>
          <w:rFonts w:ascii="Arial" w:eastAsia="Arial" w:hAnsi="Arial" w:cs="Arial"/>
          <w:sz w:val="24"/>
          <w:szCs w:val="24"/>
        </w:rPr>
      </w:pPr>
      <w:r w:rsidRPr="000071AB">
        <w:rPr>
          <w:rFonts w:ascii="Arial" w:eastAsia="Arial" w:hAnsi="Arial" w:cs="Arial"/>
          <w:sz w:val="24"/>
          <w:szCs w:val="24"/>
        </w:rPr>
        <w:t>Ataques de ansiedad o crisis emocionales</w:t>
      </w:r>
    </w:p>
    <w:p w14:paraId="5A406F10" w14:textId="6DD57CEB" w:rsidR="000071AB" w:rsidRPr="000071AB" w:rsidRDefault="000071AB" w:rsidP="000071AB">
      <w:pPr>
        <w:numPr>
          <w:ilvl w:val="0"/>
          <w:numId w:val="4"/>
        </w:numPr>
        <w:rPr>
          <w:rFonts w:ascii="Arial" w:eastAsia="Arial" w:hAnsi="Arial" w:cs="Arial"/>
          <w:sz w:val="24"/>
          <w:szCs w:val="24"/>
        </w:rPr>
      </w:pPr>
      <w:r w:rsidRPr="000071AB">
        <w:rPr>
          <w:rFonts w:ascii="Arial" w:eastAsia="Arial" w:hAnsi="Arial" w:cs="Arial"/>
          <w:sz w:val="24"/>
          <w:szCs w:val="24"/>
        </w:rPr>
        <w:t>Situaciones o conflictos que se repiten de forma recurrente</w:t>
      </w:r>
    </w:p>
    <w:p w14:paraId="74F1A29C" w14:textId="38B20C95" w:rsidR="000071AB" w:rsidRPr="000071AB" w:rsidRDefault="000071AB" w:rsidP="000071AB">
      <w:pPr>
        <w:numPr>
          <w:ilvl w:val="0"/>
          <w:numId w:val="4"/>
        </w:numPr>
        <w:rPr>
          <w:rFonts w:ascii="Arial" w:eastAsia="Arial" w:hAnsi="Arial" w:cs="Arial"/>
          <w:sz w:val="24"/>
          <w:szCs w:val="24"/>
          <w:lang w:val="en-US"/>
        </w:rPr>
      </w:pPr>
      <w:proofErr w:type="spellStart"/>
      <w:r w:rsidRPr="000071AB">
        <w:rPr>
          <w:rFonts w:ascii="Arial" w:eastAsia="Arial" w:hAnsi="Arial" w:cs="Arial"/>
          <w:sz w:val="24"/>
          <w:szCs w:val="24"/>
          <w:lang w:val="en-US"/>
        </w:rPr>
        <w:t>Accidentes</w:t>
      </w:r>
      <w:proofErr w:type="spellEnd"/>
      <w:r w:rsidRPr="000071AB">
        <w:rPr>
          <w:rFonts w:ascii="Arial" w:eastAsia="Arial" w:hAnsi="Arial" w:cs="Arial"/>
          <w:sz w:val="24"/>
          <w:szCs w:val="24"/>
          <w:lang w:val="en-US"/>
        </w:rPr>
        <w:t xml:space="preserve"> </w:t>
      </w:r>
      <w:proofErr w:type="spellStart"/>
      <w:r w:rsidRPr="000071AB">
        <w:rPr>
          <w:rFonts w:ascii="Arial" w:eastAsia="Arial" w:hAnsi="Arial" w:cs="Arial"/>
          <w:sz w:val="24"/>
          <w:szCs w:val="24"/>
          <w:lang w:val="en-US"/>
        </w:rPr>
        <w:t>frecuentes</w:t>
      </w:r>
      <w:proofErr w:type="spellEnd"/>
    </w:p>
    <w:p w14:paraId="74F826CA" w14:textId="4DB05446" w:rsidR="000071AB" w:rsidRPr="000071AB" w:rsidRDefault="000071AB" w:rsidP="000071AB">
      <w:pPr>
        <w:numPr>
          <w:ilvl w:val="0"/>
          <w:numId w:val="4"/>
        </w:numPr>
        <w:rPr>
          <w:rFonts w:ascii="Arial" w:eastAsia="Arial" w:hAnsi="Arial" w:cs="Arial"/>
          <w:sz w:val="24"/>
          <w:szCs w:val="24"/>
        </w:rPr>
      </w:pPr>
      <w:r w:rsidRPr="000071AB">
        <w:rPr>
          <w:rFonts w:ascii="Arial" w:eastAsia="Arial" w:hAnsi="Arial" w:cs="Arial"/>
          <w:sz w:val="24"/>
          <w:szCs w:val="24"/>
        </w:rPr>
        <w:t>Dificultades en las relaciones personales</w:t>
      </w:r>
    </w:p>
    <w:p w14:paraId="09C419DC" w14:textId="6743F85F" w:rsidR="00FE0D1D" w:rsidRDefault="000071AB">
      <w:pPr>
        <w:rPr>
          <w:sz w:val="24"/>
          <w:szCs w:val="24"/>
        </w:rPr>
      </w:pPr>
      <w:r w:rsidRPr="000071AB">
        <w:rPr>
          <w:rFonts w:ascii="Arial" w:eastAsia="Arial" w:hAnsi="Arial" w:cs="Arial"/>
          <w:sz w:val="24"/>
          <w:szCs w:val="24"/>
        </w:rPr>
        <w:t xml:space="preserve">Todos ellos son comprendidos como </w:t>
      </w:r>
      <w:r w:rsidRPr="000071AB">
        <w:rPr>
          <w:rFonts w:ascii="Arial" w:eastAsia="Arial" w:hAnsi="Arial" w:cs="Arial"/>
          <w:b/>
          <w:bCs/>
          <w:sz w:val="24"/>
          <w:szCs w:val="24"/>
        </w:rPr>
        <w:t>mensajes de la consciencia</w:t>
      </w:r>
      <w:r w:rsidRPr="000071AB">
        <w:rPr>
          <w:rFonts w:ascii="Arial" w:eastAsia="Arial" w:hAnsi="Arial" w:cs="Arial"/>
          <w:sz w:val="24"/>
          <w:szCs w:val="24"/>
        </w:rPr>
        <w:t>, invitaciones a mirar más allá de lo aparente y a realizar un proceso de comprensión, integración y evolución interio</w:t>
      </w:r>
      <w:r w:rsidR="00A871B3">
        <w:rPr>
          <w:rFonts w:ascii="Arial" w:eastAsia="Arial" w:hAnsi="Arial" w:cs="Arial"/>
          <w:sz w:val="24"/>
          <w:szCs w:val="24"/>
        </w:rPr>
        <w:t>r.</w:t>
      </w:r>
    </w:p>
    <w:p w14:paraId="5F958BB7" w14:textId="44654790" w:rsidR="00A871B3" w:rsidRDefault="00A871B3" w:rsidP="00A871B3">
      <w:pPr>
        <w:rPr>
          <w:rFonts w:ascii="Arial" w:eastAsia="Arial" w:hAnsi="Arial" w:cs="Arial"/>
          <w:b/>
          <w:bCs/>
          <w:sz w:val="24"/>
          <w:szCs w:val="24"/>
        </w:rPr>
      </w:pPr>
      <w:r>
        <w:rPr>
          <w:rFonts w:ascii="Arial" w:eastAsia="Arial" w:hAnsi="Arial" w:cs="Arial"/>
          <w:b/>
          <w:bCs/>
          <w:sz w:val="24"/>
          <w:szCs w:val="24"/>
        </w:rPr>
        <w:t>¿Para qué comprender el síntoma?</w:t>
      </w:r>
    </w:p>
    <w:p w14:paraId="4FCA5AFD" w14:textId="2BC4A024" w:rsidR="00A871B3" w:rsidRPr="00A871B3" w:rsidRDefault="00A871B3" w:rsidP="00A871B3">
      <w:pPr>
        <w:rPr>
          <w:rFonts w:ascii="Arial" w:eastAsia="Arial" w:hAnsi="Arial" w:cs="Arial"/>
          <w:sz w:val="24"/>
          <w:szCs w:val="24"/>
        </w:rPr>
      </w:pPr>
      <w:r w:rsidRPr="00A871B3">
        <w:rPr>
          <w:rFonts w:ascii="Arial" w:eastAsia="Arial" w:hAnsi="Arial" w:cs="Arial"/>
          <w:sz w:val="24"/>
          <w:szCs w:val="24"/>
          <w:lang w:val="es-ES"/>
        </w:rPr>
        <w:t>Cuando una experiencia emocional no puede integrarse, el cuerpo y la energía pueden expresarlo a través de un síntoma.</w:t>
      </w:r>
      <w:r w:rsidRPr="00A871B3">
        <w:rPr>
          <w:rFonts w:ascii="Arial" w:eastAsia="Arial" w:hAnsi="Arial" w:cs="Arial"/>
          <w:sz w:val="24"/>
          <w:szCs w:val="24"/>
          <w:lang w:val="es-ES"/>
        </w:rPr>
        <w:br/>
        <w:t>La comprensión consciente permite que la energía se reequilibre, que la experiencia se integre y que se abra un proceso de mayor consciencia.</w:t>
      </w:r>
    </w:p>
    <w:p w14:paraId="6C69D4D4" w14:textId="185ACE54" w:rsidR="00FE0D1D" w:rsidRDefault="00FE0D1D">
      <w:pPr>
        <w:rPr>
          <w:b/>
          <w:color w:val="FF0000"/>
          <w:sz w:val="28"/>
          <w:szCs w:val="28"/>
        </w:rPr>
      </w:pPr>
    </w:p>
    <w:p w14:paraId="3316C6E5" w14:textId="635FED6F" w:rsidR="00FE0D1D" w:rsidRDefault="00FE0D1D">
      <w:pPr>
        <w:rPr>
          <w:b/>
          <w:color w:val="FF0000"/>
          <w:sz w:val="28"/>
          <w:szCs w:val="28"/>
        </w:rPr>
      </w:pPr>
    </w:p>
    <w:p w14:paraId="35BD3369" w14:textId="359C4FB2" w:rsidR="00FE0D1D" w:rsidRDefault="00A871B3">
      <w:pPr>
        <w:rPr>
          <w:rFonts w:ascii="Arial" w:eastAsia="Arial" w:hAnsi="Arial" w:cs="Arial"/>
          <w:b/>
          <w:color w:val="FF0000"/>
          <w:sz w:val="28"/>
          <w:szCs w:val="28"/>
        </w:rPr>
      </w:pPr>
      <w:r>
        <w:rPr>
          <w:noProof/>
        </w:rPr>
        <w:drawing>
          <wp:anchor distT="0" distB="0" distL="114300" distR="114300" simplePos="0" relativeHeight="251666432" behindDoc="0" locked="0" layoutInCell="1" hidden="0" allowOverlap="1" wp14:anchorId="7E86D2D6" wp14:editId="48AA2AD1">
            <wp:simplePos x="0" y="0"/>
            <wp:positionH relativeFrom="margin">
              <wp:align>right</wp:align>
            </wp:positionH>
            <wp:positionV relativeFrom="paragraph">
              <wp:posOffset>5080</wp:posOffset>
            </wp:positionV>
            <wp:extent cx="945515" cy="1238250"/>
            <wp:effectExtent l="0" t="0" r="6985" b="0"/>
            <wp:wrapSquare wrapText="bothSides" distT="0" distB="0" distL="114300" distR="1143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b="49777"/>
                    <a:stretch>
                      <a:fillRect/>
                    </a:stretch>
                  </pic:blipFill>
                  <pic:spPr>
                    <a:xfrm>
                      <a:off x="0" y="0"/>
                      <a:ext cx="945515" cy="1238250"/>
                    </a:xfrm>
                    <a:prstGeom prst="rect">
                      <a:avLst/>
                    </a:prstGeom>
                    <a:ln/>
                  </pic:spPr>
                </pic:pic>
              </a:graphicData>
            </a:graphic>
            <wp14:sizeRelH relativeFrom="margin">
              <wp14:pctWidth>0</wp14:pctWidth>
            </wp14:sizeRelH>
            <wp14:sizeRelV relativeFrom="margin">
              <wp14:pctHeight>0</wp14:pctHeight>
            </wp14:sizeRelV>
          </wp:anchor>
        </w:drawing>
      </w:r>
      <w:r w:rsidR="0007570F">
        <w:rPr>
          <w:rFonts w:ascii="Arial" w:eastAsia="Arial" w:hAnsi="Arial" w:cs="Arial"/>
          <w:b/>
          <w:color w:val="FF0000"/>
          <w:sz w:val="28"/>
          <w:szCs w:val="28"/>
        </w:rPr>
        <w:t xml:space="preserve">La historia del Reiki </w:t>
      </w:r>
    </w:p>
    <w:p w14:paraId="366A08FB" w14:textId="389ABA8D" w:rsidR="00FE0D1D" w:rsidRDefault="0007570F">
      <w:pPr>
        <w:jc w:val="both"/>
        <w:rPr>
          <w:rFonts w:ascii="Arial" w:eastAsia="Arial" w:hAnsi="Arial" w:cs="Arial"/>
          <w:sz w:val="24"/>
          <w:szCs w:val="24"/>
        </w:rPr>
      </w:pPr>
      <w:r>
        <w:rPr>
          <w:rFonts w:ascii="Arial" w:eastAsia="Arial" w:hAnsi="Arial" w:cs="Arial"/>
          <w:sz w:val="24"/>
          <w:szCs w:val="24"/>
        </w:rPr>
        <w:t xml:space="preserve">El fundador del Reiki, fue el Dr. Mikao Usuii, japonés, budista. </w:t>
      </w:r>
    </w:p>
    <w:p w14:paraId="1CE743C0" w14:textId="77777777" w:rsidR="00FE0D1D" w:rsidRDefault="0007570F">
      <w:pPr>
        <w:jc w:val="both"/>
        <w:rPr>
          <w:rFonts w:ascii="Arial" w:eastAsia="Arial" w:hAnsi="Arial" w:cs="Arial"/>
          <w:sz w:val="24"/>
          <w:szCs w:val="24"/>
        </w:rPr>
      </w:pPr>
      <w:r>
        <w:rPr>
          <w:rFonts w:ascii="Arial" w:eastAsia="Arial" w:hAnsi="Arial" w:cs="Arial"/>
          <w:sz w:val="24"/>
          <w:szCs w:val="24"/>
        </w:rPr>
        <w:t>El Dr. Usui,  educador, cristiano que vivió en Kioto, Japón, redescubrió el sistema Reiki a mediados de 1800s.  El empezó un intensivo estudio de 21 años sobre los fenómenos de la curación en la historia de grandes líderes espirituales. También estudió el antiguo Sutra (enseñanzas budistas escritas en sánscrito)</w:t>
      </w:r>
    </w:p>
    <w:p w14:paraId="6F1EE9EC" w14:textId="77777777" w:rsidR="00FE0D1D" w:rsidRDefault="0007570F">
      <w:pPr>
        <w:jc w:val="both"/>
        <w:rPr>
          <w:rFonts w:ascii="Arial" w:eastAsia="Arial" w:hAnsi="Arial" w:cs="Arial"/>
          <w:sz w:val="24"/>
          <w:szCs w:val="24"/>
        </w:rPr>
      </w:pPr>
      <w:r>
        <w:rPr>
          <w:rFonts w:ascii="Arial" w:eastAsia="Arial" w:hAnsi="Arial" w:cs="Arial"/>
          <w:sz w:val="24"/>
          <w:szCs w:val="24"/>
        </w:rPr>
        <w:lastRenderedPageBreak/>
        <w:t xml:space="preserve">El descubrió antiguos sonidos y símbolos que están relacionados directamente con el cuerpo humano y el sistema nervioso que activa la energía vital universal para sanar. Poco después,  </w:t>
      </w:r>
    </w:p>
    <w:p w14:paraId="10010663" w14:textId="77777777" w:rsidR="00FE0D1D" w:rsidRDefault="0007570F">
      <w:pPr>
        <w:jc w:val="both"/>
        <w:rPr>
          <w:rFonts w:ascii="Arial" w:eastAsia="Arial" w:hAnsi="Arial" w:cs="Arial"/>
          <w:sz w:val="24"/>
          <w:szCs w:val="24"/>
        </w:rPr>
      </w:pPr>
      <w:r>
        <w:rPr>
          <w:rFonts w:ascii="Arial" w:eastAsia="Arial" w:hAnsi="Arial" w:cs="Arial"/>
          <w:sz w:val="24"/>
          <w:szCs w:val="24"/>
        </w:rPr>
        <w:t>Usui sufrió una experiencia metafísica la cual le sirvió para utilizar estos sonidos  y símbolos para sanar.  Esta forma de sanación Reiki, la enseñó a lo largo del Japón hasta su muerte alrededor de 1893.</w:t>
      </w:r>
    </w:p>
    <w:p w14:paraId="125EBCFD" w14:textId="77777777" w:rsidR="00FE0D1D" w:rsidRDefault="0007570F">
      <w:pPr>
        <w:jc w:val="both"/>
        <w:rPr>
          <w:rFonts w:ascii="Arial" w:eastAsia="Arial" w:hAnsi="Arial" w:cs="Arial"/>
          <w:sz w:val="24"/>
          <w:szCs w:val="24"/>
        </w:rPr>
      </w:pPr>
      <w:r>
        <w:rPr>
          <w:rFonts w:ascii="Arial" w:eastAsia="Arial" w:hAnsi="Arial" w:cs="Arial"/>
          <w:sz w:val="24"/>
          <w:szCs w:val="24"/>
        </w:rPr>
        <w:t xml:space="preserve">La tradición pasó a través de varios grandes maestros de Reiki como el Dr. Chujiro  Hyashi, Hawayo Takata, Phyllis , Lei Furumoto.  </w:t>
      </w:r>
    </w:p>
    <w:p w14:paraId="5784F227" w14:textId="77777777" w:rsidR="00FE0D1D" w:rsidRDefault="0007570F">
      <w:pPr>
        <w:jc w:val="both"/>
        <w:rPr>
          <w:rFonts w:ascii="Arial" w:eastAsia="Arial" w:hAnsi="Arial" w:cs="Arial"/>
          <w:sz w:val="24"/>
          <w:szCs w:val="24"/>
        </w:rPr>
      </w:pPr>
      <w:r>
        <w:rPr>
          <w:rFonts w:ascii="Arial" w:eastAsia="Arial" w:hAnsi="Arial" w:cs="Arial"/>
          <w:sz w:val="24"/>
          <w:szCs w:val="24"/>
        </w:rPr>
        <w:t xml:space="preserve">Hay muchas formas de Reiki que se practican hoy en día.  Reiki fue introducido al mundo occidental a mediados de 1970 .  Desde entonces su uso se ha extendido considerablemente  en todo el mundo.  </w:t>
      </w:r>
    </w:p>
    <w:p w14:paraId="224A9D82" w14:textId="77777777" w:rsidR="00FE0D1D" w:rsidRDefault="00FE0D1D">
      <w:pPr>
        <w:rPr>
          <w:rFonts w:ascii="Arial" w:eastAsia="Arial" w:hAnsi="Arial" w:cs="Arial"/>
          <w:sz w:val="24"/>
          <w:szCs w:val="24"/>
        </w:rPr>
      </w:pPr>
    </w:p>
    <w:p w14:paraId="238947D0" w14:textId="77777777" w:rsidR="00FE0D1D" w:rsidRDefault="0007570F">
      <w:pPr>
        <w:rPr>
          <w:rFonts w:ascii="Arial" w:eastAsia="Arial" w:hAnsi="Arial" w:cs="Arial"/>
          <w:b/>
          <w:sz w:val="24"/>
          <w:szCs w:val="24"/>
        </w:rPr>
      </w:pPr>
      <w:r>
        <w:rPr>
          <w:rFonts w:ascii="Arial" w:eastAsia="Arial" w:hAnsi="Arial" w:cs="Arial"/>
          <w:b/>
          <w:sz w:val="24"/>
          <w:szCs w:val="24"/>
        </w:rPr>
        <w:t>La palabra Reiki se compone de dos palabras japonesas:</w:t>
      </w:r>
    </w:p>
    <w:p w14:paraId="3B201BB2" w14:textId="0E45DD98" w:rsidR="00FE0D1D" w:rsidRDefault="0007570F">
      <w:pPr>
        <w:rPr>
          <w:rFonts w:ascii="Arial" w:eastAsia="Arial" w:hAnsi="Arial" w:cs="Arial"/>
          <w:sz w:val="24"/>
          <w:szCs w:val="24"/>
        </w:rPr>
      </w:pPr>
      <w:r>
        <w:rPr>
          <w:rFonts w:ascii="Arial" w:eastAsia="Arial" w:hAnsi="Arial" w:cs="Arial"/>
          <w:b/>
          <w:sz w:val="24"/>
          <w:szCs w:val="24"/>
        </w:rPr>
        <w:t>REI</w:t>
      </w:r>
      <w:r>
        <w:rPr>
          <w:rFonts w:ascii="Arial" w:eastAsia="Arial" w:hAnsi="Arial" w:cs="Arial"/>
          <w:sz w:val="24"/>
          <w:szCs w:val="24"/>
        </w:rPr>
        <w:t xml:space="preserve">  es la sabiduría de Dios o Energía Universal, o del alto Poder, o conciencia de Dios y</w:t>
      </w:r>
      <w:r w:rsidR="00A871B3">
        <w:rPr>
          <w:rFonts w:ascii="Arial" w:eastAsia="Arial" w:hAnsi="Arial" w:cs="Arial"/>
          <w:sz w:val="24"/>
          <w:szCs w:val="24"/>
        </w:rPr>
        <w:t xml:space="preserve"> </w:t>
      </w:r>
      <w:r>
        <w:rPr>
          <w:rFonts w:ascii="Arial" w:eastAsia="Arial" w:hAnsi="Arial" w:cs="Arial"/>
          <w:b/>
          <w:sz w:val="24"/>
          <w:szCs w:val="24"/>
        </w:rPr>
        <w:t>KI</w:t>
      </w:r>
      <w:r>
        <w:rPr>
          <w:rFonts w:ascii="Arial" w:eastAsia="Arial" w:hAnsi="Arial" w:cs="Arial"/>
          <w:sz w:val="24"/>
          <w:szCs w:val="24"/>
        </w:rPr>
        <w:t xml:space="preserve"> que es energía vital, fuerza.</w:t>
      </w:r>
    </w:p>
    <w:p w14:paraId="59D34DB6" w14:textId="77777777" w:rsidR="00FE0D1D" w:rsidRDefault="00FE0D1D">
      <w:pPr>
        <w:rPr>
          <w:sz w:val="24"/>
          <w:szCs w:val="24"/>
        </w:rPr>
      </w:pPr>
    </w:p>
    <w:p w14:paraId="1A5914FD" w14:textId="77777777" w:rsidR="00FE0D1D" w:rsidRDefault="00FE0D1D">
      <w:pPr>
        <w:rPr>
          <w:rFonts w:ascii="Arial" w:eastAsia="Arial" w:hAnsi="Arial" w:cs="Arial"/>
          <w:sz w:val="24"/>
          <w:szCs w:val="24"/>
        </w:rPr>
      </w:pPr>
    </w:p>
    <w:p w14:paraId="6686E787" w14:textId="2952BB61" w:rsidR="00FE0D1D" w:rsidRDefault="0007570F">
      <w:pPr>
        <w:rPr>
          <w:rFonts w:ascii="Arial" w:eastAsia="Arial" w:hAnsi="Arial" w:cs="Arial"/>
          <w:b/>
          <w:sz w:val="24"/>
          <w:szCs w:val="24"/>
        </w:rPr>
      </w:pPr>
      <w:r>
        <w:rPr>
          <w:rFonts w:ascii="Arial" w:eastAsia="Arial" w:hAnsi="Arial" w:cs="Arial"/>
          <w:b/>
          <w:color w:val="FF0000"/>
          <w:sz w:val="28"/>
          <w:szCs w:val="28"/>
        </w:rPr>
        <w:t>Principios Reiki:</w:t>
      </w:r>
    </w:p>
    <w:p w14:paraId="606D1A08" w14:textId="77777777" w:rsidR="00FE0D1D" w:rsidRDefault="0007570F">
      <w:pPr>
        <w:rPr>
          <w:rFonts w:ascii="Arial" w:eastAsia="Arial" w:hAnsi="Arial" w:cs="Arial"/>
          <w:b/>
          <w:sz w:val="24"/>
          <w:szCs w:val="24"/>
        </w:rPr>
      </w:pPr>
      <w:r>
        <w:rPr>
          <w:rFonts w:ascii="Arial" w:eastAsia="Arial" w:hAnsi="Arial" w:cs="Arial"/>
          <w:b/>
          <w:sz w:val="24"/>
          <w:szCs w:val="24"/>
        </w:rPr>
        <w:t>Sólo por hoy, no me enojaré.</w:t>
      </w:r>
    </w:p>
    <w:p w14:paraId="548C85A3" w14:textId="77777777" w:rsidR="00FE0D1D" w:rsidRDefault="0007570F">
      <w:pPr>
        <w:rPr>
          <w:rFonts w:ascii="Arial" w:eastAsia="Arial" w:hAnsi="Arial" w:cs="Arial"/>
          <w:b/>
          <w:sz w:val="24"/>
          <w:szCs w:val="24"/>
        </w:rPr>
      </w:pPr>
      <w:r>
        <w:rPr>
          <w:rFonts w:ascii="Arial" w:eastAsia="Arial" w:hAnsi="Arial" w:cs="Arial"/>
          <w:b/>
          <w:sz w:val="24"/>
          <w:szCs w:val="24"/>
        </w:rPr>
        <w:t>Sólo por hoy, no sentiré preocupación.</w:t>
      </w:r>
    </w:p>
    <w:p w14:paraId="2DEFAB29" w14:textId="77777777" w:rsidR="00FE0D1D" w:rsidRDefault="0007570F">
      <w:pPr>
        <w:rPr>
          <w:rFonts w:ascii="Arial" w:eastAsia="Arial" w:hAnsi="Arial" w:cs="Arial"/>
          <w:b/>
          <w:sz w:val="24"/>
          <w:szCs w:val="24"/>
        </w:rPr>
      </w:pPr>
      <w:r>
        <w:rPr>
          <w:rFonts w:ascii="Arial" w:eastAsia="Arial" w:hAnsi="Arial" w:cs="Arial"/>
          <w:b/>
          <w:sz w:val="24"/>
          <w:szCs w:val="24"/>
        </w:rPr>
        <w:t>Sólo por hoy, seré agradecido.</w:t>
      </w:r>
    </w:p>
    <w:p w14:paraId="5E8621C7" w14:textId="77777777" w:rsidR="00FE0D1D" w:rsidRDefault="0007570F">
      <w:pPr>
        <w:rPr>
          <w:rFonts w:ascii="Arial" w:eastAsia="Arial" w:hAnsi="Arial" w:cs="Arial"/>
          <w:b/>
          <w:sz w:val="24"/>
          <w:szCs w:val="24"/>
        </w:rPr>
      </w:pPr>
      <w:r>
        <w:rPr>
          <w:rFonts w:ascii="Arial" w:eastAsia="Arial" w:hAnsi="Arial" w:cs="Arial"/>
          <w:b/>
          <w:sz w:val="24"/>
          <w:szCs w:val="24"/>
        </w:rPr>
        <w:t>Sólo por hoy, honraré a mis padres, profesores y ancianos.</w:t>
      </w:r>
    </w:p>
    <w:p w14:paraId="5ACABFFC" w14:textId="77777777" w:rsidR="00FE0D1D" w:rsidRDefault="0007570F">
      <w:pPr>
        <w:rPr>
          <w:rFonts w:ascii="Arial" w:eastAsia="Arial" w:hAnsi="Arial" w:cs="Arial"/>
          <w:b/>
          <w:sz w:val="24"/>
          <w:szCs w:val="24"/>
        </w:rPr>
      </w:pPr>
      <w:r>
        <w:rPr>
          <w:rFonts w:ascii="Arial" w:eastAsia="Arial" w:hAnsi="Arial" w:cs="Arial"/>
          <w:b/>
          <w:sz w:val="24"/>
          <w:szCs w:val="24"/>
        </w:rPr>
        <w:t>Sólo por hoy, trabajaré con honestidad.</w:t>
      </w:r>
    </w:p>
    <w:p w14:paraId="2F340795" w14:textId="77777777" w:rsidR="00FE0D1D" w:rsidRDefault="00FE0D1D">
      <w:pPr>
        <w:rPr>
          <w:rFonts w:ascii="Arial" w:eastAsia="Arial" w:hAnsi="Arial" w:cs="Arial"/>
          <w:b/>
          <w:sz w:val="24"/>
          <w:szCs w:val="24"/>
        </w:rPr>
      </w:pPr>
    </w:p>
    <w:p w14:paraId="7A139B38" w14:textId="77777777" w:rsidR="00FE0D1D" w:rsidRDefault="00FE0D1D">
      <w:pPr>
        <w:rPr>
          <w:rFonts w:ascii="Arial" w:eastAsia="Arial" w:hAnsi="Arial" w:cs="Arial"/>
          <w:b/>
          <w:sz w:val="24"/>
          <w:szCs w:val="24"/>
        </w:rPr>
      </w:pPr>
    </w:p>
    <w:p w14:paraId="5D36A71B" w14:textId="77777777" w:rsidR="00FE0D1D" w:rsidRDefault="0007570F">
      <w:pPr>
        <w:numPr>
          <w:ilvl w:val="0"/>
          <w:numId w:val="2"/>
        </w:numPr>
        <w:jc w:val="both"/>
        <w:rPr>
          <w:rFonts w:ascii="Arial" w:eastAsia="Arial" w:hAnsi="Arial" w:cs="Arial"/>
          <w:b/>
          <w:sz w:val="24"/>
          <w:szCs w:val="24"/>
        </w:rPr>
      </w:pPr>
      <w:r>
        <w:rPr>
          <w:rFonts w:ascii="Arial" w:eastAsia="Arial" w:hAnsi="Arial" w:cs="Arial"/>
          <w:b/>
          <w:color w:val="7030A0"/>
          <w:sz w:val="24"/>
          <w:szCs w:val="24"/>
        </w:rPr>
        <w:t xml:space="preserve">SÓLO POR HOY, NO ME ENOJARÉ: </w:t>
      </w:r>
    </w:p>
    <w:p w14:paraId="14B5A914" w14:textId="77777777" w:rsidR="00FE0D1D" w:rsidRDefault="0007570F">
      <w:pPr>
        <w:jc w:val="both"/>
        <w:rPr>
          <w:rFonts w:ascii="Arial" w:eastAsia="Arial" w:hAnsi="Arial" w:cs="Arial"/>
          <w:sz w:val="24"/>
          <w:szCs w:val="24"/>
        </w:rPr>
      </w:pPr>
      <w:r>
        <w:rPr>
          <w:rFonts w:ascii="Arial" w:eastAsia="Arial" w:hAnsi="Arial" w:cs="Arial"/>
          <w:sz w:val="24"/>
          <w:szCs w:val="24"/>
        </w:rPr>
        <w:t>La ira y el resentimiento son siempre una reacción de miedo a las circunstancias.  La ira es una emoción destructiva; bloquea la energía y la curación.  Cuando llegas a la comprensión de que cada uno crea su propia realidad, empiezas a mirar dentro de ti y dejas de culpar a otros de lo que sientes.</w:t>
      </w:r>
    </w:p>
    <w:p w14:paraId="182417D2" w14:textId="77777777" w:rsidR="00FE0D1D" w:rsidRDefault="0007570F">
      <w:pPr>
        <w:jc w:val="both"/>
        <w:rPr>
          <w:rFonts w:ascii="Arial" w:eastAsia="Arial" w:hAnsi="Arial" w:cs="Arial"/>
          <w:sz w:val="24"/>
          <w:szCs w:val="24"/>
        </w:rPr>
      </w:pPr>
      <w:r>
        <w:rPr>
          <w:rFonts w:ascii="Arial" w:eastAsia="Arial" w:hAnsi="Arial" w:cs="Arial"/>
          <w:sz w:val="24"/>
          <w:szCs w:val="24"/>
        </w:rPr>
        <w:t xml:space="preserve">Usualmente nosotros decimos: “tú me hiciste enojar”, en realidad uno es el que elige “estar enojado”, se puede elegir no estarlo.  </w:t>
      </w:r>
    </w:p>
    <w:p w14:paraId="3BB28591" w14:textId="77777777" w:rsidR="00FE0D1D" w:rsidRDefault="0007570F">
      <w:pPr>
        <w:jc w:val="both"/>
        <w:rPr>
          <w:rFonts w:ascii="Arial" w:eastAsia="Arial" w:hAnsi="Arial" w:cs="Arial"/>
          <w:sz w:val="24"/>
          <w:szCs w:val="24"/>
        </w:rPr>
      </w:pPr>
      <w:r>
        <w:rPr>
          <w:rFonts w:ascii="Arial" w:eastAsia="Arial" w:hAnsi="Arial" w:cs="Arial"/>
          <w:sz w:val="24"/>
          <w:szCs w:val="24"/>
        </w:rPr>
        <w:lastRenderedPageBreak/>
        <w:t xml:space="preserve">¿Estás mirando dentro, lo que realmente está sucediendo?  Ante cualquier circunstancia, sólo tendrás control sobre “tu parte” de dicha situación.  </w:t>
      </w:r>
    </w:p>
    <w:p w14:paraId="4ABAE0F2" w14:textId="77777777" w:rsidR="00FE0D1D" w:rsidRDefault="00FE0D1D">
      <w:pPr>
        <w:jc w:val="both"/>
        <w:rPr>
          <w:rFonts w:ascii="Arial" w:eastAsia="Arial" w:hAnsi="Arial" w:cs="Arial"/>
          <w:sz w:val="24"/>
          <w:szCs w:val="24"/>
        </w:rPr>
      </w:pPr>
    </w:p>
    <w:p w14:paraId="7E547283" w14:textId="77777777" w:rsidR="00FE0D1D" w:rsidRDefault="0007570F">
      <w:pPr>
        <w:jc w:val="both"/>
        <w:rPr>
          <w:rFonts w:ascii="Arial" w:eastAsia="Arial" w:hAnsi="Arial" w:cs="Arial"/>
          <w:sz w:val="24"/>
          <w:szCs w:val="24"/>
        </w:rPr>
      </w:pPr>
      <w:r>
        <w:rPr>
          <w:rFonts w:ascii="Arial" w:eastAsia="Arial" w:hAnsi="Arial" w:cs="Arial"/>
          <w:sz w:val="24"/>
          <w:szCs w:val="24"/>
        </w:rPr>
        <w:t xml:space="preserve">“Nada de lo que veo, significa nada.” </w:t>
      </w:r>
    </w:p>
    <w:p w14:paraId="08B9FA30" w14:textId="77777777" w:rsidR="00FE0D1D" w:rsidRDefault="0007570F">
      <w:pPr>
        <w:jc w:val="both"/>
        <w:rPr>
          <w:rFonts w:ascii="Arial" w:eastAsia="Arial" w:hAnsi="Arial" w:cs="Arial"/>
          <w:sz w:val="24"/>
          <w:szCs w:val="24"/>
        </w:rPr>
      </w:pPr>
      <w:r>
        <w:rPr>
          <w:rFonts w:ascii="Arial" w:eastAsia="Arial" w:hAnsi="Arial" w:cs="Arial"/>
          <w:sz w:val="24"/>
          <w:szCs w:val="24"/>
        </w:rPr>
        <w:t>“Le he dado a todo lo que veo el significado que tiene para mí.”</w:t>
      </w:r>
    </w:p>
    <w:p w14:paraId="61BFBACF" w14:textId="77777777" w:rsidR="00FE0D1D" w:rsidRDefault="0007570F">
      <w:pPr>
        <w:jc w:val="both"/>
        <w:rPr>
          <w:rFonts w:ascii="Arial" w:eastAsia="Arial" w:hAnsi="Arial" w:cs="Arial"/>
          <w:sz w:val="24"/>
          <w:szCs w:val="24"/>
        </w:rPr>
      </w:pPr>
      <w:r>
        <w:rPr>
          <w:rFonts w:ascii="Arial" w:eastAsia="Arial" w:hAnsi="Arial" w:cs="Arial"/>
          <w:sz w:val="24"/>
          <w:szCs w:val="24"/>
        </w:rPr>
        <w:t>Nunca estoy disgustado por la razón que creo.</w:t>
      </w:r>
    </w:p>
    <w:p w14:paraId="136E79F5" w14:textId="77777777" w:rsidR="00FE0D1D" w:rsidRDefault="00FE0D1D">
      <w:pPr>
        <w:jc w:val="both"/>
        <w:rPr>
          <w:rFonts w:ascii="Arial" w:eastAsia="Arial" w:hAnsi="Arial" w:cs="Arial"/>
          <w:b/>
          <w:sz w:val="24"/>
          <w:szCs w:val="24"/>
        </w:rPr>
      </w:pPr>
    </w:p>
    <w:p w14:paraId="10496EEB" w14:textId="77777777" w:rsidR="00FE0D1D" w:rsidRDefault="0007570F">
      <w:pPr>
        <w:numPr>
          <w:ilvl w:val="0"/>
          <w:numId w:val="2"/>
        </w:numPr>
        <w:jc w:val="both"/>
        <w:rPr>
          <w:rFonts w:ascii="Arial" w:eastAsia="Arial" w:hAnsi="Arial" w:cs="Arial"/>
          <w:b/>
          <w:sz w:val="24"/>
          <w:szCs w:val="24"/>
        </w:rPr>
      </w:pPr>
      <w:r>
        <w:rPr>
          <w:rFonts w:ascii="Arial" w:eastAsia="Arial" w:hAnsi="Arial" w:cs="Arial"/>
          <w:b/>
          <w:color w:val="7030A0"/>
          <w:sz w:val="24"/>
          <w:szCs w:val="24"/>
        </w:rPr>
        <w:t xml:space="preserve">SÓLO POR HOY, NO SENTIRÉ PREOCUPACIÓN: </w:t>
      </w:r>
    </w:p>
    <w:p w14:paraId="6C30E8B6" w14:textId="77777777" w:rsidR="00FE0D1D" w:rsidRDefault="0007570F">
      <w:pPr>
        <w:jc w:val="both"/>
        <w:rPr>
          <w:rFonts w:ascii="Arial" w:eastAsia="Arial" w:hAnsi="Arial" w:cs="Arial"/>
          <w:sz w:val="24"/>
          <w:szCs w:val="24"/>
        </w:rPr>
      </w:pPr>
      <w:r>
        <w:rPr>
          <w:rFonts w:ascii="Arial" w:eastAsia="Arial" w:hAnsi="Arial" w:cs="Arial"/>
          <w:sz w:val="24"/>
          <w:szCs w:val="24"/>
        </w:rPr>
        <w:t>¿Te preocupan las acciones o reacciones de los demás donde no tienes ningún control?</w:t>
      </w:r>
    </w:p>
    <w:p w14:paraId="2B5C88ED" w14:textId="77777777" w:rsidR="00FE0D1D" w:rsidRDefault="0007570F">
      <w:pPr>
        <w:jc w:val="both"/>
        <w:rPr>
          <w:rFonts w:ascii="Arial" w:eastAsia="Arial" w:hAnsi="Arial" w:cs="Arial"/>
          <w:sz w:val="24"/>
          <w:szCs w:val="24"/>
        </w:rPr>
      </w:pPr>
      <w:r>
        <w:rPr>
          <w:rFonts w:ascii="Arial" w:eastAsia="Arial" w:hAnsi="Arial" w:cs="Arial"/>
          <w:sz w:val="24"/>
          <w:szCs w:val="24"/>
        </w:rPr>
        <w:t>Al preocuparte estás cerrando el flujo de energía, "la fuerza vital" y “la armonía del universo”. Cambiando tus pensamientos puedes comenzar a buscar en cada evento una oportunidad, una nueva experiencia y posibilidad.</w:t>
      </w:r>
    </w:p>
    <w:p w14:paraId="17FDBADA" w14:textId="77777777" w:rsidR="00FE0D1D" w:rsidRDefault="0007570F">
      <w:pPr>
        <w:jc w:val="both"/>
        <w:rPr>
          <w:rFonts w:ascii="Arial" w:eastAsia="Arial" w:hAnsi="Arial" w:cs="Arial"/>
          <w:sz w:val="24"/>
          <w:szCs w:val="24"/>
        </w:rPr>
      </w:pPr>
      <w:r>
        <w:rPr>
          <w:rFonts w:ascii="Arial" w:eastAsia="Arial" w:hAnsi="Arial" w:cs="Arial"/>
          <w:sz w:val="24"/>
          <w:szCs w:val="24"/>
        </w:rPr>
        <w:t>"No  pierdas el presente debido a la preocupación"  ¿Funcionan las cosas del modo que tus pensamientos dijeron que lo harían, o funcionan para un bien mayor? En cualquier caso, se verá de la forma que se supone que debe ser, para llevar valiosas lecciones a todos los involucrados.</w:t>
      </w:r>
    </w:p>
    <w:p w14:paraId="7BF5ECFF" w14:textId="77777777" w:rsidR="00FE0D1D" w:rsidRDefault="0007570F">
      <w:pPr>
        <w:jc w:val="both"/>
        <w:rPr>
          <w:rFonts w:ascii="Arial" w:eastAsia="Arial" w:hAnsi="Arial" w:cs="Arial"/>
          <w:sz w:val="24"/>
          <w:szCs w:val="24"/>
        </w:rPr>
      </w:pPr>
      <w:r>
        <w:rPr>
          <w:rFonts w:ascii="Arial" w:eastAsia="Arial" w:hAnsi="Arial" w:cs="Arial"/>
          <w:sz w:val="24"/>
          <w:szCs w:val="24"/>
        </w:rPr>
        <w:t>“Toda experiencia cumple la función de ayudarnos en nuestro desarrollo espiritual”</w:t>
      </w:r>
    </w:p>
    <w:p w14:paraId="2491EE7F" w14:textId="77777777" w:rsidR="00FE0D1D" w:rsidRDefault="0007570F">
      <w:pPr>
        <w:rPr>
          <w:rFonts w:ascii="Arial" w:eastAsia="Arial" w:hAnsi="Arial" w:cs="Arial"/>
          <w:sz w:val="24"/>
          <w:szCs w:val="24"/>
        </w:rPr>
      </w:pPr>
      <w:r>
        <w:rPr>
          <w:rFonts w:ascii="Arial" w:eastAsia="Arial" w:hAnsi="Arial" w:cs="Arial"/>
          <w:sz w:val="24"/>
          <w:szCs w:val="24"/>
        </w:rPr>
        <w:t>“No tengo pensamientos neutros.”</w:t>
      </w:r>
    </w:p>
    <w:p w14:paraId="0D773B5B" w14:textId="77777777" w:rsidR="00FE0D1D" w:rsidRDefault="00FE0D1D">
      <w:pPr>
        <w:rPr>
          <w:rFonts w:ascii="Arial" w:eastAsia="Arial" w:hAnsi="Arial" w:cs="Arial"/>
          <w:sz w:val="24"/>
          <w:szCs w:val="24"/>
        </w:rPr>
      </w:pPr>
    </w:p>
    <w:p w14:paraId="322CD4E5" w14:textId="77777777" w:rsidR="00FE0D1D" w:rsidRDefault="0007570F">
      <w:pPr>
        <w:numPr>
          <w:ilvl w:val="0"/>
          <w:numId w:val="2"/>
        </w:numPr>
        <w:jc w:val="both"/>
        <w:rPr>
          <w:sz w:val="24"/>
          <w:szCs w:val="24"/>
        </w:rPr>
      </w:pPr>
      <w:r>
        <w:rPr>
          <w:rFonts w:ascii="Arial" w:eastAsia="Arial" w:hAnsi="Arial" w:cs="Arial"/>
          <w:b/>
          <w:color w:val="7030A0"/>
          <w:sz w:val="24"/>
          <w:szCs w:val="24"/>
        </w:rPr>
        <w:t>SÓLO POR HOY SERÉ AGRADECIDO:</w:t>
      </w:r>
      <w:r>
        <w:rPr>
          <w:rFonts w:ascii="Arial" w:eastAsia="Arial" w:hAnsi="Arial" w:cs="Arial"/>
          <w:color w:val="7030A0"/>
          <w:sz w:val="24"/>
          <w:szCs w:val="24"/>
        </w:rPr>
        <w:t xml:space="preserve"> </w:t>
      </w:r>
    </w:p>
    <w:p w14:paraId="7CF02FED" w14:textId="77777777" w:rsidR="00FE0D1D" w:rsidRDefault="0007570F">
      <w:pPr>
        <w:jc w:val="both"/>
        <w:rPr>
          <w:rFonts w:ascii="Arial" w:eastAsia="Arial" w:hAnsi="Arial" w:cs="Arial"/>
          <w:sz w:val="24"/>
          <w:szCs w:val="24"/>
        </w:rPr>
      </w:pPr>
      <w:r>
        <w:rPr>
          <w:rFonts w:ascii="Arial" w:eastAsia="Arial" w:hAnsi="Arial" w:cs="Arial"/>
          <w:sz w:val="24"/>
          <w:szCs w:val="24"/>
        </w:rPr>
        <w:t xml:space="preserve">Agradecer por todas nuestras bendiciones, incluso cuando pensamos que la vida es a veces difícil.  Practicar el agradecimiento a diario, por todo lo que tenemos dentro de nosotros, por todo lo que queremos, elevar nuestra energía.  </w:t>
      </w:r>
    </w:p>
    <w:p w14:paraId="256B9607" w14:textId="49254F0F" w:rsidR="00FE0D1D" w:rsidRDefault="0007570F">
      <w:pPr>
        <w:jc w:val="both"/>
        <w:rPr>
          <w:rFonts w:ascii="Arial" w:eastAsia="Arial" w:hAnsi="Arial" w:cs="Arial"/>
          <w:sz w:val="24"/>
          <w:szCs w:val="24"/>
        </w:rPr>
      </w:pPr>
      <w:r>
        <w:rPr>
          <w:rFonts w:ascii="Arial" w:eastAsia="Arial" w:hAnsi="Arial" w:cs="Arial"/>
          <w:sz w:val="24"/>
          <w:szCs w:val="24"/>
        </w:rPr>
        <w:t xml:space="preserve">Agradecer los alimentos, el hogar, la familia y los amigos; ser agradecidos por la vida misma. Poniendo un enfoque diario sobre los acontecimientos positivos, </w:t>
      </w:r>
      <w:r w:rsidR="00A871B3">
        <w:rPr>
          <w:rFonts w:ascii="Arial" w:eastAsia="Arial" w:hAnsi="Arial" w:cs="Arial"/>
          <w:sz w:val="24"/>
          <w:szCs w:val="24"/>
        </w:rPr>
        <w:t>abre puertas</w:t>
      </w:r>
      <w:r>
        <w:rPr>
          <w:rFonts w:ascii="Arial" w:eastAsia="Arial" w:hAnsi="Arial" w:cs="Arial"/>
          <w:sz w:val="24"/>
          <w:szCs w:val="24"/>
        </w:rPr>
        <w:t xml:space="preserve"> a recibir más bendiciones del universo.</w:t>
      </w:r>
    </w:p>
    <w:p w14:paraId="2B6758FF" w14:textId="77777777" w:rsidR="00FE0D1D" w:rsidRDefault="0007570F">
      <w:pPr>
        <w:jc w:val="both"/>
        <w:rPr>
          <w:rFonts w:ascii="Arial" w:eastAsia="Arial" w:hAnsi="Arial" w:cs="Arial"/>
          <w:sz w:val="24"/>
          <w:szCs w:val="24"/>
        </w:rPr>
      </w:pPr>
      <w:r>
        <w:rPr>
          <w:rFonts w:ascii="Arial" w:eastAsia="Arial" w:hAnsi="Arial" w:cs="Arial"/>
          <w:sz w:val="24"/>
          <w:szCs w:val="24"/>
        </w:rPr>
        <w:t>Dios está en todo lo que veo</w:t>
      </w:r>
    </w:p>
    <w:p w14:paraId="146DD871" w14:textId="0D90B3C5" w:rsidR="00FE0D1D" w:rsidRDefault="0007570F" w:rsidP="00A871B3">
      <w:pPr>
        <w:jc w:val="both"/>
        <w:rPr>
          <w:rFonts w:ascii="Arial" w:eastAsia="Arial" w:hAnsi="Arial" w:cs="Arial"/>
          <w:sz w:val="24"/>
          <w:szCs w:val="24"/>
        </w:rPr>
      </w:pPr>
      <w:r>
        <w:rPr>
          <w:rFonts w:ascii="Arial" w:eastAsia="Arial" w:hAnsi="Arial" w:cs="Arial"/>
          <w:sz w:val="24"/>
          <w:szCs w:val="24"/>
        </w:rPr>
        <w:t>Dios está en todo lo que veo porque Dios está en mi mente.</w:t>
      </w:r>
    </w:p>
    <w:p w14:paraId="551522B1" w14:textId="77777777" w:rsidR="00FE0D1D" w:rsidRDefault="00FE0D1D">
      <w:pPr>
        <w:rPr>
          <w:rFonts w:ascii="Arial" w:eastAsia="Arial" w:hAnsi="Arial" w:cs="Arial"/>
          <w:sz w:val="24"/>
          <w:szCs w:val="24"/>
        </w:rPr>
      </w:pPr>
    </w:p>
    <w:p w14:paraId="26E0D09F" w14:textId="77777777" w:rsidR="00FE0D1D" w:rsidRDefault="0007570F">
      <w:pPr>
        <w:numPr>
          <w:ilvl w:val="0"/>
          <w:numId w:val="2"/>
        </w:numPr>
        <w:rPr>
          <w:rFonts w:ascii="Arial" w:eastAsia="Arial" w:hAnsi="Arial" w:cs="Arial"/>
          <w:b/>
          <w:color w:val="7030A0"/>
          <w:sz w:val="24"/>
          <w:szCs w:val="24"/>
        </w:rPr>
      </w:pPr>
      <w:r>
        <w:rPr>
          <w:rFonts w:ascii="Arial" w:eastAsia="Arial" w:hAnsi="Arial" w:cs="Arial"/>
          <w:b/>
          <w:color w:val="7030A0"/>
          <w:sz w:val="24"/>
          <w:szCs w:val="24"/>
        </w:rPr>
        <w:t>SÓLO POR HOY, HONRARÉ  A MIS PADRES, PROFESORES Y ANCIANOS.</w:t>
      </w:r>
    </w:p>
    <w:p w14:paraId="19B021F4" w14:textId="77777777" w:rsidR="00FE0D1D" w:rsidRDefault="0007570F">
      <w:pPr>
        <w:jc w:val="both"/>
        <w:rPr>
          <w:rFonts w:ascii="Arial" w:eastAsia="Arial" w:hAnsi="Arial" w:cs="Arial"/>
          <w:sz w:val="24"/>
          <w:szCs w:val="24"/>
        </w:rPr>
      </w:pPr>
      <w:r>
        <w:rPr>
          <w:rFonts w:ascii="Arial" w:eastAsia="Arial" w:hAnsi="Arial" w:cs="Arial"/>
          <w:sz w:val="24"/>
          <w:szCs w:val="24"/>
        </w:rPr>
        <w:t xml:space="preserve">Esto significa que debes honrar a todos por el papel que desempeñan en tu vida: amigos, familiares, conocidos; ellos son "todos" tus maestros. </w:t>
      </w:r>
    </w:p>
    <w:p w14:paraId="15135E57" w14:textId="77777777" w:rsidR="00FE0D1D" w:rsidRDefault="0007570F">
      <w:pPr>
        <w:jc w:val="both"/>
        <w:rPr>
          <w:rFonts w:ascii="Arial" w:eastAsia="Arial" w:hAnsi="Arial" w:cs="Arial"/>
          <w:sz w:val="24"/>
          <w:szCs w:val="24"/>
        </w:rPr>
      </w:pPr>
      <w:r>
        <w:rPr>
          <w:rFonts w:ascii="Arial" w:eastAsia="Arial" w:hAnsi="Arial" w:cs="Arial"/>
          <w:sz w:val="24"/>
          <w:szCs w:val="24"/>
        </w:rPr>
        <w:lastRenderedPageBreak/>
        <w:t>Cada uno de ustedes, es valioso y especial desempeñando un papel en las experiencias de la vida.  "Todos jugamos funciones especiales en nuestras vidas."   Honrar y respetar a los demás es nuestra función y aceptarnos a nosotros mismos como somos.</w:t>
      </w:r>
    </w:p>
    <w:p w14:paraId="2316FB23" w14:textId="77777777" w:rsidR="00FE0D1D" w:rsidRDefault="0007570F">
      <w:pPr>
        <w:jc w:val="both"/>
        <w:rPr>
          <w:rFonts w:ascii="Arial" w:eastAsia="Arial" w:hAnsi="Arial" w:cs="Arial"/>
          <w:sz w:val="24"/>
          <w:szCs w:val="24"/>
        </w:rPr>
      </w:pPr>
      <w:r>
        <w:rPr>
          <w:rFonts w:ascii="Arial" w:eastAsia="Arial" w:hAnsi="Arial" w:cs="Arial"/>
          <w:sz w:val="24"/>
          <w:szCs w:val="24"/>
        </w:rPr>
        <w:t>Nueva visión</w:t>
      </w:r>
    </w:p>
    <w:p w14:paraId="43AD24CA" w14:textId="77777777" w:rsidR="00FE0D1D" w:rsidRDefault="0007570F">
      <w:pPr>
        <w:jc w:val="both"/>
        <w:rPr>
          <w:rFonts w:ascii="Arial" w:eastAsia="Arial" w:hAnsi="Arial" w:cs="Arial"/>
          <w:sz w:val="24"/>
          <w:szCs w:val="24"/>
        </w:rPr>
      </w:pPr>
      <w:r>
        <w:rPr>
          <w:rFonts w:ascii="Arial" w:eastAsia="Arial" w:hAnsi="Arial" w:cs="Arial"/>
          <w:sz w:val="24"/>
          <w:szCs w:val="24"/>
        </w:rPr>
        <w:t>Confío en mis hermanos que son uno conmigo.</w:t>
      </w:r>
    </w:p>
    <w:p w14:paraId="64692043" w14:textId="77777777" w:rsidR="00FE0D1D" w:rsidRDefault="0007570F">
      <w:pPr>
        <w:jc w:val="both"/>
        <w:rPr>
          <w:rFonts w:ascii="Arial" w:eastAsia="Arial" w:hAnsi="Arial" w:cs="Arial"/>
          <w:sz w:val="24"/>
          <w:szCs w:val="24"/>
        </w:rPr>
      </w:pPr>
      <w:r>
        <w:rPr>
          <w:rFonts w:ascii="Arial" w:eastAsia="Arial" w:hAnsi="Arial" w:cs="Arial"/>
          <w:sz w:val="24"/>
          <w:szCs w:val="24"/>
        </w:rPr>
        <w:t>Bendigo al mundo porque me bendigo a mí mismo.</w:t>
      </w:r>
    </w:p>
    <w:p w14:paraId="3007A41A" w14:textId="77777777" w:rsidR="00FE0D1D" w:rsidRDefault="00FE0D1D">
      <w:pPr>
        <w:jc w:val="both"/>
        <w:rPr>
          <w:rFonts w:ascii="Arial" w:eastAsia="Arial" w:hAnsi="Arial" w:cs="Arial"/>
          <w:sz w:val="24"/>
          <w:szCs w:val="24"/>
        </w:rPr>
      </w:pPr>
    </w:p>
    <w:p w14:paraId="302F334B" w14:textId="77777777" w:rsidR="00FE0D1D" w:rsidRDefault="0007570F">
      <w:pPr>
        <w:numPr>
          <w:ilvl w:val="0"/>
          <w:numId w:val="2"/>
        </w:numPr>
        <w:jc w:val="both"/>
        <w:rPr>
          <w:sz w:val="24"/>
          <w:szCs w:val="24"/>
        </w:rPr>
      </w:pPr>
      <w:r>
        <w:rPr>
          <w:rFonts w:ascii="Arial" w:eastAsia="Arial" w:hAnsi="Arial" w:cs="Arial"/>
          <w:b/>
          <w:color w:val="7030A0"/>
          <w:sz w:val="24"/>
          <w:szCs w:val="24"/>
        </w:rPr>
        <w:t>SÓLO POR HOY, TRABAJARÉ CON HONESTIDAD</w:t>
      </w:r>
      <w:r>
        <w:rPr>
          <w:rFonts w:ascii="Arial" w:eastAsia="Arial" w:hAnsi="Arial" w:cs="Arial"/>
          <w:sz w:val="24"/>
          <w:szCs w:val="24"/>
        </w:rPr>
        <w:t xml:space="preserve">: </w:t>
      </w:r>
    </w:p>
    <w:p w14:paraId="1DCF806A" w14:textId="77777777" w:rsidR="00FE0D1D" w:rsidRDefault="0007570F">
      <w:pPr>
        <w:jc w:val="both"/>
        <w:rPr>
          <w:rFonts w:ascii="Arial" w:eastAsia="Arial" w:hAnsi="Arial" w:cs="Arial"/>
          <w:sz w:val="24"/>
          <w:szCs w:val="24"/>
        </w:rPr>
      </w:pPr>
      <w:r>
        <w:rPr>
          <w:rFonts w:ascii="Arial" w:eastAsia="Arial" w:hAnsi="Arial" w:cs="Arial"/>
          <w:sz w:val="24"/>
          <w:szCs w:val="24"/>
        </w:rPr>
        <w:t>Todo trabajo es valioso, ya sea en tareas más sencillas como  preparar una taza de café, meditar o escuchar a un amigo. O en tareas más grandes de la vida como criar a los hijos, una carrera, etc.   Sé honesto contigo mismo y con todo el mundo, haciendo las cosas que vibran en tu corazón</w:t>
      </w:r>
    </w:p>
    <w:p w14:paraId="3C7E36E1" w14:textId="77777777" w:rsidR="00FE0D1D" w:rsidRDefault="0007570F">
      <w:pPr>
        <w:jc w:val="both"/>
        <w:rPr>
          <w:rFonts w:ascii="Arial" w:eastAsia="Arial" w:hAnsi="Arial" w:cs="Arial"/>
          <w:sz w:val="24"/>
          <w:szCs w:val="24"/>
        </w:rPr>
      </w:pPr>
      <w:r>
        <w:rPr>
          <w:rFonts w:ascii="Arial" w:eastAsia="Arial" w:hAnsi="Arial" w:cs="Arial"/>
          <w:sz w:val="24"/>
          <w:szCs w:val="24"/>
        </w:rPr>
        <w:t>Tratando a otros de la misma forma que deseas ser tratado.</w:t>
      </w:r>
    </w:p>
    <w:p w14:paraId="510C1D72" w14:textId="77777777" w:rsidR="00FE0D1D" w:rsidRDefault="0007570F">
      <w:pPr>
        <w:jc w:val="both"/>
        <w:rPr>
          <w:rFonts w:ascii="Arial" w:eastAsia="Arial" w:hAnsi="Arial" w:cs="Arial"/>
          <w:sz w:val="24"/>
          <w:szCs w:val="24"/>
        </w:rPr>
      </w:pPr>
      <w:r>
        <w:rPr>
          <w:rFonts w:ascii="Arial" w:eastAsia="Arial" w:hAnsi="Arial" w:cs="Arial"/>
          <w:sz w:val="24"/>
          <w:szCs w:val="24"/>
        </w:rPr>
        <w:t>Que no me olvide de que soy uno con Dios.</w:t>
      </w:r>
    </w:p>
    <w:p w14:paraId="58D271BC" w14:textId="1FD1A9A9" w:rsidR="00FE0D1D" w:rsidRDefault="00FE0D1D">
      <w:pPr>
        <w:rPr>
          <w:rFonts w:ascii="Arial" w:eastAsia="Arial" w:hAnsi="Arial" w:cs="Arial"/>
          <w:b/>
          <w:bCs/>
          <w:sz w:val="24"/>
          <w:szCs w:val="24"/>
        </w:rPr>
      </w:pPr>
    </w:p>
    <w:p w14:paraId="2621A827" w14:textId="77777777" w:rsidR="00EA3F65" w:rsidRPr="00EA3F65" w:rsidRDefault="00EA3F65">
      <w:pPr>
        <w:rPr>
          <w:rFonts w:ascii="Arial" w:eastAsia="Arial" w:hAnsi="Arial" w:cs="Arial"/>
          <w:b/>
          <w:bCs/>
          <w:sz w:val="24"/>
          <w:szCs w:val="24"/>
        </w:rPr>
      </w:pPr>
    </w:p>
    <w:p w14:paraId="1C62128A" w14:textId="507B05C7" w:rsidR="00FE0D1D" w:rsidRDefault="00EA3F65">
      <w:pPr>
        <w:rPr>
          <w:rFonts w:ascii="Arial" w:eastAsia="Arial" w:hAnsi="Arial" w:cs="Arial"/>
          <w:b/>
          <w:bCs/>
          <w:sz w:val="28"/>
          <w:szCs w:val="28"/>
        </w:rPr>
      </w:pPr>
      <w:r w:rsidRPr="00EA3F65">
        <w:rPr>
          <w:rFonts w:ascii="Arial" w:eastAsia="Arial" w:hAnsi="Arial" w:cs="Arial"/>
          <w:b/>
          <w:bCs/>
          <w:sz w:val="28"/>
          <w:szCs w:val="28"/>
        </w:rPr>
        <w:t xml:space="preserve">Las enfermedades y las emociones </w:t>
      </w:r>
    </w:p>
    <w:p w14:paraId="7D958294" w14:textId="77777777" w:rsidR="00EA3F65" w:rsidRPr="00EA3F65" w:rsidRDefault="00EA3F65">
      <w:pPr>
        <w:rPr>
          <w:rFonts w:ascii="Arial" w:eastAsia="Arial" w:hAnsi="Arial" w:cs="Arial"/>
          <w:b/>
          <w:bCs/>
          <w:sz w:val="28"/>
          <w:szCs w:val="28"/>
        </w:rPr>
      </w:pPr>
    </w:p>
    <w:p w14:paraId="019F98D0" w14:textId="59CC3C0F" w:rsidR="00EA3F65" w:rsidRPr="00EA3F65" w:rsidRDefault="00EA3F65" w:rsidP="00EA3F65">
      <w:pPr>
        <w:rPr>
          <w:rFonts w:ascii="Arial" w:eastAsia="Arial" w:hAnsi="Arial" w:cs="Arial"/>
          <w:sz w:val="24"/>
          <w:szCs w:val="24"/>
        </w:rPr>
      </w:pPr>
      <w:r>
        <w:rPr>
          <w:noProof/>
        </w:rPr>
        <w:drawing>
          <wp:anchor distT="0" distB="0" distL="114300" distR="114300" simplePos="0" relativeHeight="251669504" behindDoc="0" locked="0" layoutInCell="1" hidden="0" allowOverlap="1" wp14:anchorId="0CA0D83B" wp14:editId="1FB16B00">
            <wp:simplePos x="0" y="0"/>
            <wp:positionH relativeFrom="margin">
              <wp:align>left</wp:align>
            </wp:positionH>
            <wp:positionV relativeFrom="paragraph">
              <wp:posOffset>6985</wp:posOffset>
            </wp:positionV>
            <wp:extent cx="3390900" cy="1847850"/>
            <wp:effectExtent l="0" t="0" r="0" b="0"/>
            <wp:wrapSquare wrapText="bothSides"/>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13"/>
                    <a:srcRect l="8230" t="20367" r="26581" b="15950"/>
                    <a:stretch>
                      <a:fillRect/>
                    </a:stretch>
                  </pic:blipFill>
                  <pic:spPr bwMode="auto">
                    <a:xfrm>
                      <a:off x="0" y="0"/>
                      <a:ext cx="3390900" cy="1847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570F">
        <w:rPr>
          <w:rFonts w:ascii="Arial" w:eastAsia="Arial" w:hAnsi="Arial" w:cs="Arial"/>
          <w:sz w:val="24"/>
          <w:szCs w:val="24"/>
        </w:rPr>
        <w:t xml:space="preserve">     </w:t>
      </w:r>
      <w:r w:rsidRPr="00EA3F65">
        <w:rPr>
          <w:rFonts w:ascii="Arial" w:eastAsia="Arial" w:hAnsi="Arial" w:cs="Arial"/>
          <w:sz w:val="24"/>
          <w:szCs w:val="24"/>
        </w:rPr>
        <w:t>Esta figura representa la relación inseparable entre la psique, el cerebro y el órgano, eje central del enfoque desarrollado por Dr. Ryke Geerd Hamer.</w:t>
      </w:r>
    </w:p>
    <w:p w14:paraId="62B623ED" w14:textId="77777777" w:rsidR="00EA3F65" w:rsidRPr="00EA3F65" w:rsidRDefault="00EA3F65" w:rsidP="00EA3F65">
      <w:pPr>
        <w:rPr>
          <w:rFonts w:ascii="Arial" w:eastAsia="Arial" w:hAnsi="Arial" w:cs="Arial"/>
          <w:sz w:val="24"/>
          <w:szCs w:val="24"/>
        </w:rPr>
      </w:pPr>
    </w:p>
    <w:p w14:paraId="008D1611" w14:textId="77777777" w:rsidR="00EA3F65" w:rsidRPr="00EA3F65" w:rsidRDefault="00EA3F65" w:rsidP="00EA3F65">
      <w:pPr>
        <w:rPr>
          <w:rFonts w:ascii="Arial" w:eastAsia="Arial" w:hAnsi="Arial" w:cs="Arial"/>
          <w:sz w:val="24"/>
          <w:szCs w:val="24"/>
        </w:rPr>
      </w:pPr>
      <w:r w:rsidRPr="00EA3F65">
        <w:rPr>
          <w:rFonts w:ascii="Arial" w:eastAsia="Arial" w:hAnsi="Arial" w:cs="Arial"/>
          <w:sz w:val="24"/>
          <w:szCs w:val="24"/>
        </w:rPr>
        <w:t>Según este modelo, todo síntoma físico se origina a partir de un impacto emocional vivido en la psique, que se registra simultáneamente en una zona específica del cerebro y se expresa finalmente en un órgano determinado.</w:t>
      </w:r>
    </w:p>
    <w:p w14:paraId="796DF86B" w14:textId="3F943662" w:rsidR="00FE0D1D" w:rsidRDefault="00EA3F65" w:rsidP="00EA3F65">
      <w:pPr>
        <w:rPr>
          <w:rFonts w:ascii="Arial" w:eastAsia="Arial" w:hAnsi="Arial" w:cs="Arial"/>
          <w:sz w:val="24"/>
          <w:szCs w:val="24"/>
        </w:rPr>
      </w:pPr>
      <w:r w:rsidRPr="00EA3F65">
        <w:rPr>
          <w:rFonts w:ascii="Arial" w:eastAsia="Arial" w:hAnsi="Arial" w:cs="Arial"/>
          <w:sz w:val="24"/>
          <w:szCs w:val="24"/>
        </w:rPr>
        <w:t>Así, la enfermedad o condición no se comprende como un error del cuerpo, sino como una respuesta biológica coherente ante una experiencia emocional no resuelta.</w:t>
      </w:r>
      <w:r w:rsidR="0007570F">
        <w:rPr>
          <w:rFonts w:ascii="Arial" w:eastAsia="Arial" w:hAnsi="Arial" w:cs="Arial"/>
          <w:sz w:val="24"/>
          <w:szCs w:val="24"/>
        </w:rPr>
        <w:t xml:space="preserve">         </w:t>
      </w:r>
    </w:p>
    <w:p w14:paraId="0AE01B3C" w14:textId="77777777" w:rsidR="00FE0D1D" w:rsidRDefault="0007570F">
      <w:pPr>
        <w:rPr>
          <w:rFonts w:ascii="Arial" w:eastAsia="Arial" w:hAnsi="Arial" w:cs="Arial"/>
          <w:b/>
          <w:sz w:val="24"/>
          <w:szCs w:val="24"/>
        </w:rPr>
      </w:pPr>
      <w:r>
        <w:rPr>
          <w:rFonts w:ascii="Arial" w:eastAsia="Arial" w:hAnsi="Arial" w:cs="Arial"/>
          <w:sz w:val="24"/>
          <w:szCs w:val="24"/>
        </w:rPr>
        <w:t xml:space="preserve">                                      </w:t>
      </w:r>
    </w:p>
    <w:p w14:paraId="322B7EE5" w14:textId="77777777" w:rsidR="00EA3F65" w:rsidRPr="00EA3F65" w:rsidRDefault="00EA3F65" w:rsidP="00EA3F65">
      <w:pPr>
        <w:rPr>
          <w:b/>
          <w:bCs/>
          <w:noProof/>
          <w:sz w:val="28"/>
          <w:szCs w:val="28"/>
        </w:rPr>
      </w:pPr>
      <w:r w:rsidRPr="00EA3F65">
        <w:rPr>
          <w:b/>
          <w:bCs/>
          <w:noProof/>
          <w:sz w:val="28"/>
          <w:szCs w:val="28"/>
        </w:rPr>
        <w:lastRenderedPageBreak/>
        <w:t>¿Qué es energía?</w:t>
      </w:r>
    </w:p>
    <w:p w14:paraId="49AFF766" w14:textId="77777777" w:rsidR="00EA3F65" w:rsidRPr="00EA3F65" w:rsidRDefault="00EA3F65" w:rsidP="00EA3F65">
      <w:pPr>
        <w:rPr>
          <w:rFonts w:ascii="Arial" w:hAnsi="Arial" w:cs="Arial"/>
          <w:noProof/>
          <w:sz w:val="24"/>
          <w:szCs w:val="24"/>
        </w:rPr>
      </w:pPr>
      <w:r w:rsidRPr="00EA3F65">
        <w:rPr>
          <w:rFonts w:ascii="Arial" w:hAnsi="Arial" w:cs="Arial"/>
          <w:noProof/>
          <w:sz w:val="24"/>
          <w:szCs w:val="24"/>
        </w:rPr>
        <w:t>Eres energía.</w:t>
      </w:r>
      <w:r w:rsidRPr="00EA3F65">
        <w:rPr>
          <w:rFonts w:ascii="Arial" w:hAnsi="Arial" w:cs="Arial"/>
          <w:noProof/>
          <w:sz w:val="24"/>
          <w:szCs w:val="24"/>
        </w:rPr>
        <w:br/>
        <w:t>Todo lo que existe —lo que ves, hueles, pruebas o tocas— es energía en diferentes formas de manifestación.</w:t>
      </w:r>
    </w:p>
    <w:p w14:paraId="7EB2E695" w14:textId="77777777" w:rsidR="00EA3F65" w:rsidRPr="00EA3F65" w:rsidRDefault="00EA3F65" w:rsidP="00EA3F65">
      <w:pPr>
        <w:rPr>
          <w:rFonts w:ascii="Arial" w:hAnsi="Arial" w:cs="Arial"/>
          <w:noProof/>
          <w:sz w:val="24"/>
          <w:szCs w:val="24"/>
        </w:rPr>
      </w:pPr>
      <w:r w:rsidRPr="00EA3F65">
        <w:rPr>
          <w:rFonts w:ascii="Arial" w:hAnsi="Arial" w:cs="Arial"/>
          <w:noProof/>
          <w:sz w:val="24"/>
          <w:szCs w:val="24"/>
        </w:rPr>
        <w:t>Cada planta, árbol, ser vivo, objeto, así como tus pensamientos, emociones y estados internos, son expresiones de energía. Incluso en lo que llamamos “espacio vacío”, donde aparentemente no hay nada, existe energía en constante movimiento.</w:t>
      </w:r>
    </w:p>
    <w:p w14:paraId="3044DCDD" w14:textId="77777777" w:rsidR="00EA3F65" w:rsidRPr="00EA3F65" w:rsidRDefault="00EA3F65" w:rsidP="00EA3F65">
      <w:pPr>
        <w:rPr>
          <w:rFonts w:ascii="Arial" w:hAnsi="Arial" w:cs="Arial"/>
          <w:noProof/>
          <w:sz w:val="24"/>
          <w:szCs w:val="24"/>
        </w:rPr>
      </w:pPr>
      <w:r w:rsidRPr="00EA3F65">
        <w:rPr>
          <w:rFonts w:ascii="Arial" w:hAnsi="Arial" w:cs="Arial"/>
          <w:noProof/>
          <w:sz w:val="24"/>
          <w:szCs w:val="24"/>
        </w:rPr>
        <w:t xml:space="preserve">Desde esta comprensión, todo el universo —y lo que va más allá de él— está compuesto por lo que distintas tradiciones han llamado </w:t>
      </w:r>
      <w:r w:rsidRPr="00EA3F65">
        <w:rPr>
          <w:rFonts w:ascii="Arial" w:hAnsi="Arial" w:cs="Arial"/>
          <w:b/>
          <w:bCs/>
          <w:noProof/>
          <w:sz w:val="24"/>
          <w:szCs w:val="24"/>
        </w:rPr>
        <w:t>Energía Cósmica</w:t>
      </w:r>
      <w:r w:rsidRPr="00EA3F65">
        <w:rPr>
          <w:rFonts w:ascii="Arial" w:hAnsi="Arial" w:cs="Arial"/>
          <w:noProof/>
          <w:sz w:val="24"/>
          <w:szCs w:val="24"/>
        </w:rPr>
        <w:t xml:space="preserve">, también conocida como </w:t>
      </w:r>
      <w:r w:rsidRPr="00EA3F65">
        <w:rPr>
          <w:rFonts w:ascii="Arial" w:hAnsi="Arial" w:cs="Arial"/>
          <w:i/>
          <w:iCs/>
          <w:noProof/>
          <w:sz w:val="24"/>
          <w:szCs w:val="24"/>
        </w:rPr>
        <w:t>fuerza universal</w:t>
      </w:r>
      <w:r w:rsidRPr="00EA3F65">
        <w:rPr>
          <w:rFonts w:ascii="Arial" w:hAnsi="Arial" w:cs="Arial"/>
          <w:noProof/>
          <w:sz w:val="24"/>
          <w:szCs w:val="24"/>
        </w:rPr>
        <w:t xml:space="preserve"> o </w:t>
      </w:r>
      <w:r w:rsidRPr="00EA3F65">
        <w:rPr>
          <w:rFonts w:ascii="Arial" w:hAnsi="Arial" w:cs="Arial"/>
          <w:i/>
          <w:iCs/>
          <w:noProof/>
          <w:sz w:val="24"/>
          <w:szCs w:val="24"/>
        </w:rPr>
        <w:t>energía vital</w:t>
      </w:r>
      <w:r w:rsidRPr="00EA3F65">
        <w:rPr>
          <w:rFonts w:ascii="Arial" w:hAnsi="Arial" w:cs="Arial"/>
          <w:noProof/>
          <w:sz w:val="24"/>
          <w:szCs w:val="24"/>
        </w:rPr>
        <w:t>. Al reconocer su existencia, comenzamos a percibir cómo esta energía está presente en cada experiencia de la vida, influyendo en nuestro equilibrio, bienestar y evolución.</w:t>
      </w:r>
    </w:p>
    <w:p w14:paraId="5CD9D224" w14:textId="77777777" w:rsidR="00EA3F65" w:rsidRPr="00EA3F65" w:rsidRDefault="00EA3F65" w:rsidP="00EA3F65">
      <w:pPr>
        <w:rPr>
          <w:rFonts w:ascii="Arial" w:hAnsi="Arial" w:cs="Arial"/>
          <w:noProof/>
          <w:sz w:val="24"/>
          <w:szCs w:val="24"/>
        </w:rPr>
      </w:pPr>
      <w:r w:rsidRPr="00EA3F65">
        <w:rPr>
          <w:rFonts w:ascii="Arial" w:hAnsi="Arial" w:cs="Arial"/>
          <w:noProof/>
          <w:sz w:val="24"/>
          <w:szCs w:val="24"/>
        </w:rPr>
        <w:t xml:space="preserve">El fenómeno que hoy llamamos </w:t>
      </w:r>
      <w:r w:rsidRPr="00EA3F65">
        <w:rPr>
          <w:rFonts w:ascii="Arial" w:hAnsi="Arial" w:cs="Arial"/>
          <w:b/>
          <w:bCs/>
          <w:noProof/>
          <w:sz w:val="24"/>
          <w:szCs w:val="24"/>
        </w:rPr>
        <w:t>Reiki</w:t>
      </w:r>
      <w:r w:rsidRPr="00EA3F65">
        <w:rPr>
          <w:rFonts w:ascii="Arial" w:hAnsi="Arial" w:cs="Arial"/>
          <w:noProof/>
          <w:sz w:val="24"/>
          <w:szCs w:val="24"/>
        </w:rPr>
        <w:t xml:space="preserve"> no es algo nuevo ni creado recientemente. Esta energía ha existido desde el origen mismo de la vida y ha sido reconocida a lo largo de la historia por diferentes culturas, cada una dándole un nombre distinto, entre ellos:</w:t>
      </w:r>
    </w:p>
    <w:p w14:paraId="2B5F9056" w14:textId="77777777" w:rsidR="00EA3F65" w:rsidRPr="00EA3F65" w:rsidRDefault="00EA3F65" w:rsidP="00EA3F65">
      <w:pPr>
        <w:numPr>
          <w:ilvl w:val="0"/>
          <w:numId w:val="5"/>
        </w:numPr>
        <w:rPr>
          <w:rFonts w:ascii="Arial" w:hAnsi="Arial" w:cs="Arial"/>
          <w:noProof/>
          <w:sz w:val="24"/>
          <w:szCs w:val="24"/>
          <w:lang w:val="en-US"/>
        </w:rPr>
      </w:pPr>
      <w:r w:rsidRPr="00EA3F65">
        <w:rPr>
          <w:rFonts w:ascii="Arial" w:hAnsi="Arial" w:cs="Arial"/>
          <w:i/>
          <w:iCs/>
          <w:noProof/>
          <w:sz w:val="24"/>
          <w:szCs w:val="24"/>
          <w:lang w:val="en-US"/>
        </w:rPr>
        <w:t>Ki</w:t>
      </w:r>
      <w:r w:rsidRPr="00EA3F65">
        <w:rPr>
          <w:rFonts w:ascii="Arial" w:hAnsi="Arial" w:cs="Arial"/>
          <w:noProof/>
          <w:sz w:val="24"/>
          <w:szCs w:val="24"/>
          <w:lang w:val="en-US"/>
        </w:rPr>
        <w:t xml:space="preserve"> (Japón)</w:t>
      </w:r>
    </w:p>
    <w:p w14:paraId="0C31043E" w14:textId="77777777" w:rsidR="00EA3F65" w:rsidRPr="00EA3F65" w:rsidRDefault="00EA3F65" w:rsidP="00EA3F65">
      <w:pPr>
        <w:numPr>
          <w:ilvl w:val="0"/>
          <w:numId w:val="5"/>
        </w:numPr>
        <w:rPr>
          <w:rFonts w:ascii="Arial" w:hAnsi="Arial" w:cs="Arial"/>
          <w:noProof/>
          <w:sz w:val="24"/>
          <w:szCs w:val="24"/>
          <w:lang w:val="en-US"/>
        </w:rPr>
      </w:pPr>
      <w:r w:rsidRPr="00EA3F65">
        <w:rPr>
          <w:rFonts w:ascii="Arial" w:hAnsi="Arial" w:cs="Arial"/>
          <w:i/>
          <w:iCs/>
          <w:noProof/>
          <w:sz w:val="24"/>
          <w:szCs w:val="24"/>
          <w:lang w:val="en-US"/>
        </w:rPr>
        <w:t>Chi</w:t>
      </w:r>
      <w:r w:rsidRPr="00EA3F65">
        <w:rPr>
          <w:rFonts w:ascii="Arial" w:hAnsi="Arial" w:cs="Arial"/>
          <w:noProof/>
          <w:sz w:val="24"/>
          <w:szCs w:val="24"/>
          <w:lang w:val="en-US"/>
        </w:rPr>
        <w:t xml:space="preserve"> o </w:t>
      </w:r>
      <w:r w:rsidRPr="00EA3F65">
        <w:rPr>
          <w:rFonts w:ascii="Arial" w:hAnsi="Arial" w:cs="Arial"/>
          <w:i/>
          <w:iCs/>
          <w:noProof/>
          <w:sz w:val="24"/>
          <w:szCs w:val="24"/>
          <w:lang w:val="en-US"/>
        </w:rPr>
        <w:t>Qi</w:t>
      </w:r>
      <w:r w:rsidRPr="00EA3F65">
        <w:rPr>
          <w:rFonts w:ascii="Arial" w:hAnsi="Arial" w:cs="Arial"/>
          <w:noProof/>
          <w:sz w:val="24"/>
          <w:szCs w:val="24"/>
          <w:lang w:val="en-US"/>
        </w:rPr>
        <w:t xml:space="preserve"> (China)</w:t>
      </w:r>
    </w:p>
    <w:p w14:paraId="4F7C7F90" w14:textId="77777777" w:rsidR="00EA3F65" w:rsidRPr="00EA3F65" w:rsidRDefault="00EA3F65" w:rsidP="00EA3F65">
      <w:pPr>
        <w:numPr>
          <w:ilvl w:val="0"/>
          <w:numId w:val="5"/>
        </w:numPr>
        <w:rPr>
          <w:rFonts w:ascii="Arial" w:hAnsi="Arial" w:cs="Arial"/>
          <w:noProof/>
          <w:sz w:val="24"/>
          <w:szCs w:val="24"/>
          <w:lang w:val="en-US"/>
        </w:rPr>
      </w:pPr>
      <w:r w:rsidRPr="00EA3F65">
        <w:rPr>
          <w:rFonts w:ascii="Arial" w:hAnsi="Arial" w:cs="Arial"/>
          <w:i/>
          <w:iCs/>
          <w:noProof/>
          <w:sz w:val="24"/>
          <w:szCs w:val="24"/>
          <w:lang w:val="en-US"/>
        </w:rPr>
        <w:t>Prana</w:t>
      </w:r>
      <w:r w:rsidRPr="00EA3F65">
        <w:rPr>
          <w:rFonts w:ascii="Arial" w:hAnsi="Arial" w:cs="Arial"/>
          <w:noProof/>
          <w:sz w:val="24"/>
          <w:szCs w:val="24"/>
          <w:lang w:val="en-US"/>
        </w:rPr>
        <w:t xml:space="preserve"> (India)</w:t>
      </w:r>
    </w:p>
    <w:p w14:paraId="76368443" w14:textId="77777777" w:rsidR="00EA3F65" w:rsidRPr="00EA3F65" w:rsidRDefault="00EA3F65" w:rsidP="00EA3F65">
      <w:pPr>
        <w:numPr>
          <w:ilvl w:val="0"/>
          <w:numId w:val="5"/>
        </w:numPr>
        <w:rPr>
          <w:rFonts w:ascii="Arial" w:hAnsi="Arial" w:cs="Arial"/>
          <w:noProof/>
          <w:sz w:val="24"/>
          <w:szCs w:val="24"/>
          <w:lang w:val="en-US"/>
        </w:rPr>
      </w:pPr>
      <w:r w:rsidRPr="00EA3F65">
        <w:rPr>
          <w:rFonts w:ascii="Arial" w:hAnsi="Arial" w:cs="Arial"/>
          <w:i/>
          <w:iCs/>
          <w:noProof/>
          <w:sz w:val="24"/>
          <w:szCs w:val="24"/>
          <w:lang w:val="en-US"/>
        </w:rPr>
        <w:t>Pneuma</w:t>
      </w:r>
      <w:r w:rsidRPr="00EA3F65">
        <w:rPr>
          <w:rFonts w:ascii="Arial" w:hAnsi="Arial" w:cs="Arial"/>
          <w:noProof/>
          <w:sz w:val="24"/>
          <w:szCs w:val="24"/>
          <w:lang w:val="en-US"/>
        </w:rPr>
        <w:t xml:space="preserve"> (Grecia)</w:t>
      </w:r>
    </w:p>
    <w:p w14:paraId="247CED16" w14:textId="77777777" w:rsidR="00EA3F65" w:rsidRPr="00EA3F65" w:rsidRDefault="00EA3F65" w:rsidP="00EA3F65">
      <w:pPr>
        <w:numPr>
          <w:ilvl w:val="0"/>
          <w:numId w:val="5"/>
        </w:numPr>
        <w:rPr>
          <w:rFonts w:ascii="Arial" w:hAnsi="Arial" w:cs="Arial"/>
          <w:noProof/>
          <w:sz w:val="24"/>
          <w:szCs w:val="24"/>
          <w:lang w:val="en-US"/>
        </w:rPr>
      </w:pPr>
      <w:r w:rsidRPr="00EA3F65">
        <w:rPr>
          <w:rFonts w:ascii="Arial" w:hAnsi="Arial" w:cs="Arial"/>
          <w:i/>
          <w:iCs/>
          <w:noProof/>
          <w:sz w:val="24"/>
          <w:szCs w:val="24"/>
          <w:lang w:val="en-US"/>
        </w:rPr>
        <w:t>Baraka</w:t>
      </w:r>
      <w:r w:rsidRPr="00EA3F65">
        <w:rPr>
          <w:rFonts w:ascii="Arial" w:hAnsi="Arial" w:cs="Arial"/>
          <w:noProof/>
          <w:sz w:val="24"/>
          <w:szCs w:val="24"/>
          <w:lang w:val="en-US"/>
        </w:rPr>
        <w:t xml:space="preserve"> (tradición islámica)</w:t>
      </w:r>
    </w:p>
    <w:p w14:paraId="67A02A73" w14:textId="77777777" w:rsidR="00EA3F65" w:rsidRPr="00EA3F65" w:rsidRDefault="00EA3F65" w:rsidP="00EA3F65">
      <w:pPr>
        <w:numPr>
          <w:ilvl w:val="0"/>
          <w:numId w:val="5"/>
        </w:numPr>
        <w:rPr>
          <w:rFonts w:ascii="Arial" w:hAnsi="Arial" w:cs="Arial"/>
          <w:noProof/>
          <w:sz w:val="24"/>
          <w:szCs w:val="24"/>
          <w:lang w:val="en-US"/>
        </w:rPr>
      </w:pPr>
      <w:r w:rsidRPr="00EA3F65">
        <w:rPr>
          <w:rFonts w:ascii="Arial" w:hAnsi="Arial" w:cs="Arial"/>
          <w:i/>
          <w:iCs/>
          <w:noProof/>
          <w:sz w:val="24"/>
          <w:szCs w:val="24"/>
          <w:lang w:val="en-US"/>
        </w:rPr>
        <w:t>Ruach</w:t>
      </w:r>
      <w:r w:rsidRPr="00EA3F65">
        <w:rPr>
          <w:rFonts w:ascii="Arial" w:hAnsi="Arial" w:cs="Arial"/>
          <w:noProof/>
          <w:sz w:val="24"/>
          <w:szCs w:val="24"/>
          <w:lang w:val="en-US"/>
        </w:rPr>
        <w:t xml:space="preserve"> (tradición hebrea)</w:t>
      </w:r>
    </w:p>
    <w:p w14:paraId="0689663B" w14:textId="77777777" w:rsidR="00EA3F65" w:rsidRPr="00EA3F65" w:rsidRDefault="00EA3F65" w:rsidP="00EA3F65">
      <w:pPr>
        <w:numPr>
          <w:ilvl w:val="0"/>
          <w:numId w:val="5"/>
        </w:numPr>
        <w:rPr>
          <w:rFonts w:ascii="Arial" w:hAnsi="Arial" w:cs="Arial"/>
          <w:noProof/>
          <w:sz w:val="24"/>
          <w:szCs w:val="24"/>
        </w:rPr>
      </w:pPr>
      <w:r w:rsidRPr="00EA3F65">
        <w:rPr>
          <w:rFonts w:ascii="Arial" w:hAnsi="Arial" w:cs="Arial"/>
          <w:i/>
          <w:iCs/>
          <w:noProof/>
          <w:sz w:val="24"/>
          <w:szCs w:val="24"/>
        </w:rPr>
        <w:t>Luz</w:t>
      </w:r>
      <w:r w:rsidRPr="00EA3F65">
        <w:rPr>
          <w:rFonts w:ascii="Arial" w:hAnsi="Arial" w:cs="Arial"/>
          <w:noProof/>
          <w:sz w:val="24"/>
          <w:szCs w:val="24"/>
        </w:rPr>
        <w:t xml:space="preserve"> o </w:t>
      </w:r>
      <w:r w:rsidRPr="00EA3F65">
        <w:rPr>
          <w:rFonts w:ascii="Arial" w:hAnsi="Arial" w:cs="Arial"/>
          <w:i/>
          <w:iCs/>
          <w:noProof/>
          <w:sz w:val="24"/>
          <w:szCs w:val="24"/>
        </w:rPr>
        <w:t>Espíritu Santo</w:t>
      </w:r>
      <w:r w:rsidRPr="00EA3F65">
        <w:rPr>
          <w:rFonts w:ascii="Arial" w:hAnsi="Arial" w:cs="Arial"/>
          <w:noProof/>
          <w:sz w:val="24"/>
          <w:szCs w:val="24"/>
        </w:rPr>
        <w:t xml:space="preserve"> (cristianismo)</w:t>
      </w:r>
    </w:p>
    <w:p w14:paraId="6023A0DA" w14:textId="77777777" w:rsidR="00EA3F65" w:rsidRPr="00EA3F65" w:rsidRDefault="00EA3F65" w:rsidP="00EA3F65">
      <w:pPr>
        <w:numPr>
          <w:ilvl w:val="0"/>
          <w:numId w:val="5"/>
        </w:numPr>
        <w:rPr>
          <w:rFonts w:ascii="Arial" w:hAnsi="Arial" w:cs="Arial"/>
          <w:noProof/>
          <w:sz w:val="24"/>
          <w:szCs w:val="24"/>
          <w:lang w:val="en-US"/>
        </w:rPr>
      </w:pPr>
      <w:r w:rsidRPr="00EA3F65">
        <w:rPr>
          <w:rFonts w:ascii="Arial" w:hAnsi="Arial" w:cs="Arial"/>
          <w:i/>
          <w:iCs/>
          <w:noProof/>
          <w:sz w:val="24"/>
          <w:szCs w:val="24"/>
          <w:lang w:val="en-US"/>
        </w:rPr>
        <w:t>Mana</w:t>
      </w:r>
      <w:r w:rsidRPr="00EA3F65">
        <w:rPr>
          <w:rFonts w:ascii="Arial" w:hAnsi="Arial" w:cs="Arial"/>
          <w:noProof/>
          <w:sz w:val="24"/>
          <w:szCs w:val="24"/>
          <w:lang w:val="en-US"/>
        </w:rPr>
        <w:t xml:space="preserve"> (Polinesia)</w:t>
      </w:r>
    </w:p>
    <w:p w14:paraId="51DEA69B" w14:textId="77777777" w:rsidR="00EA3F65" w:rsidRPr="00EA3F65" w:rsidRDefault="00EA3F65" w:rsidP="00EA3F65">
      <w:pPr>
        <w:numPr>
          <w:ilvl w:val="0"/>
          <w:numId w:val="5"/>
        </w:numPr>
        <w:rPr>
          <w:rFonts w:ascii="Arial" w:hAnsi="Arial" w:cs="Arial"/>
          <w:noProof/>
          <w:sz w:val="24"/>
          <w:szCs w:val="24"/>
        </w:rPr>
      </w:pPr>
      <w:r w:rsidRPr="00EA3F65">
        <w:rPr>
          <w:rFonts w:ascii="Arial" w:hAnsi="Arial" w:cs="Arial"/>
          <w:i/>
          <w:iCs/>
          <w:noProof/>
          <w:sz w:val="24"/>
          <w:szCs w:val="24"/>
        </w:rPr>
        <w:t>Orenda</w:t>
      </w:r>
      <w:r w:rsidRPr="00EA3F65">
        <w:rPr>
          <w:rFonts w:ascii="Arial" w:hAnsi="Arial" w:cs="Arial"/>
          <w:noProof/>
          <w:sz w:val="24"/>
          <w:szCs w:val="24"/>
        </w:rPr>
        <w:t xml:space="preserve"> (pueblos iroqueses, nativos americanos)</w:t>
      </w:r>
    </w:p>
    <w:p w14:paraId="65AA7939" w14:textId="77777777" w:rsidR="00EA3F65" w:rsidRPr="00EA3F65" w:rsidRDefault="00EA3F65" w:rsidP="00EA3F65">
      <w:pPr>
        <w:rPr>
          <w:rFonts w:ascii="Arial" w:hAnsi="Arial" w:cs="Arial"/>
          <w:noProof/>
          <w:sz w:val="24"/>
          <w:szCs w:val="24"/>
        </w:rPr>
      </w:pPr>
      <w:r w:rsidRPr="00EA3F65">
        <w:rPr>
          <w:rFonts w:ascii="Arial" w:hAnsi="Arial" w:cs="Arial"/>
          <w:noProof/>
          <w:sz w:val="24"/>
          <w:szCs w:val="24"/>
        </w:rPr>
        <w:t>Estos nombres apuntan a una misma realidad: una energía universal que sostiene, anima y conecta toda forma de vida.</w:t>
      </w:r>
    </w:p>
    <w:p w14:paraId="57F975A5" w14:textId="7139CB3D" w:rsidR="00EA3F65" w:rsidRPr="00B10668" w:rsidRDefault="00EA3F65" w:rsidP="00EA3F65">
      <w:pPr>
        <w:rPr>
          <w:noProof/>
          <w:sz w:val="24"/>
          <w:szCs w:val="24"/>
        </w:rPr>
      </w:pPr>
    </w:p>
    <w:p w14:paraId="18231109" w14:textId="77777777" w:rsidR="00EA3F65" w:rsidRPr="00EA3F65" w:rsidRDefault="00EA3F65" w:rsidP="00EA3F65">
      <w:pPr>
        <w:rPr>
          <w:rFonts w:ascii="Arial" w:hAnsi="Arial" w:cs="Arial"/>
          <w:b/>
          <w:bCs/>
          <w:noProof/>
          <w:sz w:val="28"/>
          <w:szCs w:val="28"/>
        </w:rPr>
      </w:pPr>
      <w:r w:rsidRPr="00EA3F65">
        <w:rPr>
          <w:rFonts w:ascii="Arial" w:hAnsi="Arial" w:cs="Arial"/>
          <w:b/>
          <w:bCs/>
          <w:noProof/>
          <w:sz w:val="28"/>
          <w:szCs w:val="28"/>
        </w:rPr>
        <w:t>El aura</w:t>
      </w:r>
    </w:p>
    <w:p w14:paraId="145154CC" w14:textId="77777777" w:rsidR="00EA3F65" w:rsidRPr="00EA3F65" w:rsidRDefault="00EA3F65" w:rsidP="00EA3F65">
      <w:pPr>
        <w:rPr>
          <w:rFonts w:ascii="Arial" w:hAnsi="Arial" w:cs="Arial"/>
          <w:noProof/>
          <w:sz w:val="24"/>
          <w:szCs w:val="24"/>
        </w:rPr>
      </w:pPr>
      <w:r w:rsidRPr="00EA3F65">
        <w:rPr>
          <w:rFonts w:ascii="Arial" w:hAnsi="Arial" w:cs="Arial"/>
          <w:noProof/>
          <w:sz w:val="24"/>
          <w:szCs w:val="24"/>
        </w:rPr>
        <w:t>El aura es el campo energético que rodea al cuerpo físico en todas las direcciones. En el ser humano, este campo es tridimensional y se extiende más allá del cuerpo, envolviéndolo como una esfera o forma elíptica, similar a un huevo.</w:t>
      </w:r>
    </w:p>
    <w:p w14:paraId="0F2ED760" w14:textId="77777777" w:rsidR="00EA3F65" w:rsidRPr="00EA3F65" w:rsidRDefault="00EA3F65" w:rsidP="00EA3F65">
      <w:pPr>
        <w:rPr>
          <w:rFonts w:ascii="Arial" w:hAnsi="Arial" w:cs="Arial"/>
          <w:noProof/>
          <w:sz w:val="24"/>
          <w:szCs w:val="24"/>
        </w:rPr>
      </w:pPr>
      <w:r w:rsidRPr="00EA3F65">
        <w:rPr>
          <w:rFonts w:ascii="Arial" w:hAnsi="Arial" w:cs="Arial"/>
          <w:noProof/>
          <w:sz w:val="24"/>
          <w:szCs w:val="24"/>
        </w:rPr>
        <w:lastRenderedPageBreak/>
        <w:t>En una persona en estado de equilibrio, el aura suele percibirse como un campo armónico y estable. Este campo refleja no solo el estado físico, sino también el emocional, mental y espiritual del individuo.</w:t>
      </w:r>
    </w:p>
    <w:p w14:paraId="1309395F" w14:textId="77777777" w:rsidR="00EA3F65" w:rsidRPr="00EA3F65" w:rsidRDefault="00EA3F65" w:rsidP="00EA3F65">
      <w:pPr>
        <w:rPr>
          <w:rFonts w:ascii="Arial" w:hAnsi="Arial" w:cs="Arial"/>
          <w:noProof/>
          <w:sz w:val="24"/>
          <w:szCs w:val="24"/>
        </w:rPr>
      </w:pPr>
      <w:r w:rsidRPr="00EA3F65">
        <w:rPr>
          <w:rFonts w:ascii="Arial" w:hAnsi="Arial" w:cs="Arial"/>
          <w:noProof/>
          <w:sz w:val="24"/>
          <w:szCs w:val="24"/>
        </w:rPr>
        <w:t>Diversas tradiciones espirituales sostienen que el aura de grandes maestros o personas con un alto nivel de consciencia podía extenderse a grandes distancias. Esta expansión del campo energético se asocia simbólicamente con su capacidad de influir, inspirar y atraer a otros, no desde la fuerza, sino desde la coherencia y la presencia.</w:t>
      </w:r>
    </w:p>
    <w:p w14:paraId="63EAAD87" w14:textId="77777777" w:rsidR="00EA3F65" w:rsidRPr="00EA3F65" w:rsidRDefault="00EA3F65" w:rsidP="00EA3F65">
      <w:pPr>
        <w:rPr>
          <w:rFonts w:ascii="Arial" w:hAnsi="Arial" w:cs="Arial"/>
          <w:noProof/>
          <w:sz w:val="24"/>
          <w:szCs w:val="24"/>
        </w:rPr>
      </w:pPr>
      <w:r w:rsidRPr="00EA3F65">
        <w:rPr>
          <w:rFonts w:ascii="Arial" w:hAnsi="Arial" w:cs="Arial"/>
          <w:noProof/>
          <w:sz w:val="24"/>
          <w:szCs w:val="24"/>
        </w:rPr>
        <w:t>Desde la mirada RTC, el aura no se interpreta como algo místico o separado de la persona, sino como una</w:t>
      </w:r>
      <w:r w:rsidRPr="00EA3F65">
        <w:rPr>
          <w:noProof/>
          <w:sz w:val="24"/>
          <w:szCs w:val="24"/>
        </w:rPr>
        <w:t xml:space="preserve"> </w:t>
      </w:r>
      <w:r w:rsidRPr="00EA3F65">
        <w:rPr>
          <w:rFonts w:ascii="Arial" w:hAnsi="Arial" w:cs="Arial"/>
          <w:noProof/>
          <w:sz w:val="24"/>
          <w:szCs w:val="24"/>
        </w:rPr>
        <w:t>expresión sutil de su estado de consciencia y de su relación consigo misma y con la vida.</w:t>
      </w:r>
    </w:p>
    <w:p w14:paraId="22763690" w14:textId="1BD78DD0" w:rsidR="00FE0D1D" w:rsidRPr="00EA3F65" w:rsidRDefault="00FE0D1D">
      <w:pPr>
        <w:rPr>
          <w:rFonts w:ascii="Arial" w:eastAsia="Arial" w:hAnsi="Arial" w:cs="Arial"/>
          <w:sz w:val="28"/>
          <w:szCs w:val="28"/>
        </w:rPr>
      </w:pPr>
    </w:p>
    <w:p w14:paraId="2C17E74A" w14:textId="1A612510" w:rsidR="00FE0D1D" w:rsidRPr="00EA3F65" w:rsidRDefault="0007570F">
      <w:pPr>
        <w:rPr>
          <w:rFonts w:ascii="Arial" w:eastAsia="Arial" w:hAnsi="Arial" w:cs="Arial"/>
          <w:sz w:val="28"/>
          <w:szCs w:val="28"/>
        </w:rPr>
      </w:pPr>
      <w:r w:rsidRPr="00EA3F65">
        <w:rPr>
          <w:rFonts w:ascii="Arial" w:eastAsia="Arial" w:hAnsi="Arial" w:cs="Arial"/>
          <w:b/>
          <w:sz w:val="28"/>
          <w:szCs w:val="28"/>
        </w:rPr>
        <w:t xml:space="preserve">El aura se </w:t>
      </w:r>
      <w:r w:rsidR="00EA3F65" w:rsidRPr="00EA3F65">
        <w:rPr>
          <w:rFonts w:ascii="Arial" w:eastAsia="Arial" w:hAnsi="Arial" w:cs="Arial"/>
          <w:b/>
          <w:sz w:val="28"/>
          <w:szCs w:val="28"/>
        </w:rPr>
        <w:t>debilita por</w:t>
      </w:r>
      <w:r w:rsidRPr="00EA3F65">
        <w:rPr>
          <w:rFonts w:ascii="Arial" w:eastAsia="Arial" w:hAnsi="Arial" w:cs="Arial"/>
          <w:b/>
          <w:sz w:val="28"/>
          <w:szCs w:val="28"/>
        </w:rPr>
        <w:t xml:space="preserve">: </w:t>
      </w:r>
    </w:p>
    <w:p w14:paraId="2C10C578" w14:textId="77777777" w:rsidR="00FE0D1D" w:rsidRDefault="0007570F">
      <w:pPr>
        <w:spacing w:after="100"/>
        <w:rPr>
          <w:rFonts w:ascii="Arial" w:eastAsia="Arial" w:hAnsi="Arial" w:cs="Arial"/>
          <w:sz w:val="24"/>
          <w:szCs w:val="24"/>
        </w:rPr>
      </w:pPr>
      <w:r>
        <w:rPr>
          <w:rFonts w:ascii="Arial" w:eastAsia="Arial" w:hAnsi="Arial" w:cs="Arial"/>
          <w:sz w:val="24"/>
          <w:szCs w:val="24"/>
        </w:rPr>
        <w:t>1. Una dieta pobre</w:t>
      </w:r>
    </w:p>
    <w:p w14:paraId="1A74604B" w14:textId="77777777" w:rsidR="00FE0D1D" w:rsidRDefault="0007570F">
      <w:pPr>
        <w:spacing w:after="100"/>
        <w:rPr>
          <w:rFonts w:ascii="Arial" w:eastAsia="Arial" w:hAnsi="Arial" w:cs="Arial"/>
          <w:sz w:val="24"/>
          <w:szCs w:val="24"/>
        </w:rPr>
      </w:pPr>
      <w:r>
        <w:rPr>
          <w:rFonts w:ascii="Arial" w:eastAsia="Arial" w:hAnsi="Arial" w:cs="Arial"/>
          <w:sz w:val="24"/>
          <w:szCs w:val="24"/>
        </w:rPr>
        <w:t xml:space="preserve">2. Falta de ejercicio </w:t>
      </w:r>
    </w:p>
    <w:p w14:paraId="7D9ECC99" w14:textId="77777777" w:rsidR="00FE0D1D" w:rsidRDefault="0007570F">
      <w:pPr>
        <w:spacing w:after="100"/>
        <w:rPr>
          <w:rFonts w:ascii="Arial" w:eastAsia="Arial" w:hAnsi="Arial" w:cs="Arial"/>
          <w:sz w:val="24"/>
          <w:szCs w:val="24"/>
        </w:rPr>
      </w:pPr>
      <w:r>
        <w:rPr>
          <w:rFonts w:ascii="Arial" w:eastAsia="Arial" w:hAnsi="Arial" w:cs="Arial"/>
          <w:sz w:val="24"/>
          <w:szCs w:val="24"/>
        </w:rPr>
        <w:t xml:space="preserve">3. Falta de aire fresco </w:t>
      </w:r>
    </w:p>
    <w:p w14:paraId="501C01FE" w14:textId="77777777" w:rsidR="00FE0D1D" w:rsidRDefault="0007570F">
      <w:pPr>
        <w:spacing w:after="100"/>
        <w:rPr>
          <w:rFonts w:ascii="Arial" w:eastAsia="Arial" w:hAnsi="Arial" w:cs="Arial"/>
          <w:sz w:val="24"/>
          <w:szCs w:val="24"/>
        </w:rPr>
      </w:pPr>
      <w:r>
        <w:rPr>
          <w:rFonts w:ascii="Arial" w:eastAsia="Arial" w:hAnsi="Arial" w:cs="Arial"/>
          <w:sz w:val="24"/>
          <w:szCs w:val="24"/>
        </w:rPr>
        <w:t>4. Falta de descanso</w:t>
      </w:r>
    </w:p>
    <w:p w14:paraId="5D854337" w14:textId="77777777" w:rsidR="00FE0D1D" w:rsidRDefault="0007570F">
      <w:pPr>
        <w:spacing w:after="100"/>
        <w:rPr>
          <w:rFonts w:ascii="Arial" w:eastAsia="Arial" w:hAnsi="Arial" w:cs="Arial"/>
          <w:sz w:val="24"/>
          <w:szCs w:val="24"/>
        </w:rPr>
      </w:pPr>
      <w:r>
        <w:rPr>
          <w:rFonts w:ascii="Arial" w:eastAsia="Arial" w:hAnsi="Arial" w:cs="Arial"/>
          <w:sz w:val="24"/>
          <w:szCs w:val="24"/>
        </w:rPr>
        <w:t>5. Estrés</w:t>
      </w:r>
    </w:p>
    <w:p w14:paraId="5C707BEE" w14:textId="77777777" w:rsidR="00FE0D1D" w:rsidRDefault="0007570F">
      <w:pPr>
        <w:spacing w:after="100"/>
        <w:rPr>
          <w:rFonts w:ascii="Arial" w:eastAsia="Arial" w:hAnsi="Arial" w:cs="Arial"/>
          <w:sz w:val="24"/>
          <w:szCs w:val="24"/>
        </w:rPr>
      </w:pPr>
      <w:r>
        <w:rPr>
          <w:rFonts w:ascii="Arial" w:eastAsia="Arial" w:hAnsi="Arial" w:cs="Arial"/>
          <w:sz w:val="24"/>
          <w:szCs w:val="24"/>
        </w:rPr>
        <w:t>6. Exceso de alcohol</w:t>
      </w:r>
    </w:p>
    <w:p w14:paraId="624F4954" w14:textId="77777777" w:rsidR="00FE0D1D" w:rsidRDefault="0007570F">
      <w:pPr>
        <w:spacing w:after="100"/>
        <w:rPr>
          <w:rFonts w:ascii="Arial" w:eastAsia="Arial" w:hAnsi="Arial" w:cs="Arial"/>
          <w:sz w:val="24"/>
          <w:szCs w:val="24"/>
        </w:rPr>
      </w:pPr>
      <w:r>
        <w:rPr>
          <w:rFonts w:ascii="Arial" w:eastAsia="Arial" w:hAnsi="Arial" w:cs="Arial"/>
          <w:sz w:val="24"/>
          <w:szCs w:val="24"/>
        </w:rPr>
        <w:t xml:space="preserve">7. Drogas </w:t>
      </w:r>
    </w:p>
    <w:p w14:paraId="16BCFCA0" w14:textId="77777777" w:rsidR="00FE0D1D" w:rsidRDefault="0007570F">
      <w:pPr>
        <w:spacing w:after="100"/>
        <w:rPr>
          <w:rFonts w:ascii="Arial" w:eastAsia="Arial" w:hAnsi="Arial" w:cs="Arial"/>
          <w:sz w:val="24"/>
          <w:szCs w:val="24"/>
        </w:rPr>
      </w:pPr>
      <w:r>
        <w:rPr>
          <w:rFonts w:ascii="Arial" w:eastAsia="Arial" w:hAnsi="Arial" w:cs="Arial"/>
          <w:sz w:val="24"/>
          <w:szCs w:val="24"/>
        </w:rPr>
        <w:t xml:space="preserve">8. Tabaco </w:t>
      </w:r>
    </w:p>
    <w:p w14:paraId="6B34492F" w14:textId="77777777" w:rsidR="00FE0D1D" w:rsidRDefault="0007570F">
      <w:pPr>
        <w:spacing w:after="100"/>
        <w:rPr>
          <w:rFonts w:ascii="Arial" w:eastAsia="Arial" w:hAnsi="Arial" w:cs="Arial"/>
          <w:sz w:val="24"/>
          <w:szCs w:val="24"/>
        </w:rPr>
      </w:pPr>
      <w:r>
        <w:rPr>
          <w:rFonts w:ascii="Arial" w:eastAsia="Arial" w:hAnsi="Arial" w:cs="Arial"/>
          <w:sz w:val="24"/>
          <w:szCs w:val="24"/>
        </w:rPr>
        <w:t xml:space="preserve">9. Hábitos  negativos, pensamientos  negativos.  </w:t>
      </w:r>
    </w:p>
    <w:p w14:paraId="4FE87FB7" w14:textId="77777777" w:rsidR="00FE0D1D" w:rsidRDefault="0007570F">
      <w:pPr>
        <w:spacing w:after="100"/>
        <w:rPr>
          <w:rFonts w:ascii="Arial" w:eastAsia="Arial" w:hAnsi="Arial" w:cs="Arial"/>
          <w:sz w:val="24"/>
          <w:szCs w:val="24"/>
        </w:rPr>
      </w:pPr>
      <w:r>
        <w:rPr>
          <w:rFonts w:ascii="Arial" w:eastAsia="Arial" w:hAnsi="Arial" w:cs="Arial"/>
          <w:sz w:val="24"/>
          <w:szCs w:val="24"/>
        </w:rPr>
        <w:t>10. Inadecuada actividad psíquica</w:t>
      </w:r>
    </w:p>
    <w:p w14:paraId="3F1F76BD" w14:textId="77777777" w:rsidR="00EA3F65" w:rsidRDefault="00EA3F65">
      <w:pPr>
        <w:spacing w:after="100"/>
        <w:rPr>
          <w:rFonts w:ascii="Arial" w:eastAsia="Arial" w:hAnsi="Arial" w:cs="Arial"/>
          <w:sz w:val="24"/>
          <w:szCs w:val="24"/>
        </w:rPr>
      </w:pPr>
    </w:p>
    <w:p w14:paraId="6B9F28F3" w14:textId="77777777" w:rsidR="00EA3F65" w:rsidRDefault="00EA3F65">
      <w:pPr>
        <w:spacing w:after="100"/>
        <w:rPr>
          <w:sz w:val="24"/>
          <w:szCs w:val="24"/>
        </w:rPr>
      </w:pPr>
    </w:p>
    <w:sectPr w:rsidR="00EA3F65">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29D53" w14:textId="77777777" w:rsidR="00640073" w:rsidRDefault="00640073">
      <w:pPr>
        <w:spacing w:after="0"/>
      </w:pPr>
      <w:r>
        <w:separator/>
      </w:r>
    </w:p>
  </w:endnote>
  <w:endnote w:type="continuationSeparator" w:id="0">
    <w:p w14:paraId="30E9F584" w14:textId="77777777" w:rsidR="00640073" w:rsidRDefault="006400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D980D" w14:textId="77777777" w:rsidR="00FE0D1D" w:rsidRDefault="00FE0D1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D4E5E6" w14:textId="77777777" w:rsidR="00640073" w:rsidRDefault="00640073">
      <w:pPr>
        <w:spacing w:after="0"/>
      </w:pPr>
      <w:r>
        <w:separator/>
      </w:r>
    </w:p>
  </w:footnote>
  <w:footnote w:type="continuationSeparator" w:id="0">
    <w:p w14:paraId="24AD8CC4" w14:textId="77777777" w:rsidR="00640073" w:rsidRDefault="0064007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7337B"/>
    <w:multiLevelType w:val="multilevel"/>
    <w:tmpl w:val="437C75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347D17"/>
    <w:multiLevelType w:val="multilevel"/>
    <w:tmpl w:val="457C2C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B6230F1"/>
    <w:multiLevelType w:val="multilevel"/>
    <w:tmpl w:val="710C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4F7DD8"/>
    <w:multiLevelType w:val="multilevel"/>
    <w:tmpl w:val="173230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B027F73"/>
    <w:multiLevelType w:val="multilevel"/>
    <w:tmpl w:val="58A2C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0254764">
    <w:abstractNumId w:val="3"/>
  </w:num>
  <w:num w:numId="2" w16cid:durableId="1971857803">
    <w:abstractNumId w:val="1"/>
  </w:num>
  <w:num w:numId="3" w16cid:durableId="722870595">
    <w:abstractNumId w:val="0"/>
  </w:num>
  <w:num w:numId="4" w16cid:durableId="1307473315">
    <w:abstractNumId w:val="4"/>
  </w:num>
  <w:num w:numId="5" w16cid:durableId="19594809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D1D"/>
    <w:rsid w:val="00003CE6"/>
    <w:rsid w:val="000071AB"/>
    <w:rsid w:val="0007570F"/>
    <w:rsid w:val="00640073"/>
    <w:rsid w:val="00A11E9A"/>
    <w:rsid w:val="00A871B3"/>
    <w:rsid w:val="00AE510F"/>
    <w:rsid w:val="00B10668"/>
    <w:rsid w:val="00BE7DA7"/>
    <w:rsid w:val="00C77934"/>
    <w:rsid w:val="00CC5DA6"/>
    <w:rsid w:val="00EA3F65"/>
    <w:rsid w:val="00EE2830"/>
    <w:rsid w:val="00FE0D1D"/>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FFE1A"/>
  <w15:docId w15:val="{12C3628D-CC97-4AE3-B74F-3BC60EACD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UY"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1B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IntenseReference">
    <w:name w:val="Intense Reference"/>
    <w:basedOn w:val="DefaultParagraphFont"/>
    <w:uiPriority w:val="32"/>
    <w:qFormat/>
    <w:rsid w:val="000071AB"/>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48jBvEbFfHcLCNGxXh0q4E89vQ==">CgMxLjAyCGguZ2pkZ3hzOAByITFrZDRvZk1Zd0k5bmpwYklNaE4yWTR2emdtNEs1NGNNWA==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9</Pages>
  <Words>1946</Words>
  <Characters>11096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Luz Reiki Wellness Center</cp:lastModifiedBy>
  <cp:revision>5</cp:revision>
  <dcterms:created xsi:type="dcterms:W3CDTF">2024-02-13T17:19:00Z</dcterms:created>
  <dcterms:modified xsi:type="dcterms:W3CDTF">2026-02-18T16:54:00Z</dcterms:modified>
</cp:coreProperties>
</file>