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0CF41" w14:textId="77777777" w:rsidR="00BE7E39" w:rsidRDefault="00BE7E39">
      <w:pPr>
        <w:pBdr>
          <w:top w:val="nil"/>
          <w:left w:val="nil"/>
          <w:bottom w:val="nil"/>
          <w:right w:val="nil"/>
          <w:between w:val="nil"/>
        </w:pBdr>
        <w:spacing w:after="120"/>
        <w:rPr>
          <w:rFonts w:ascii="Arial" w:eastAsia="Arial" w:hAnsi="Arial" w:cs="Arial"/>
          <w:color w:val="000000"/>
          <w:sz w:val="2"/>
          <w:szCs w:val="2"/>
        </w:rPr>
      </w:pPr>
    </w:p>
    <w:p w14:paraId="77BBAB47" w14:textId="77777777" w:rsidR="00BE7E39" w:rsidRDefault="00D0777F">
      <w:pPr>
        <w:pBdr>
          <w:top w:val="nil"/>
          <w:left w:val="nil"/>
          <w:bottom w:val="nil"/>
          <w:right w:val="nil"/>
          <w:between w:val="nil"/>
        </w:pBdr>
        <w:spacing w:after="0"/>
        <w:rPr>
          <w:rFonts w:ascii="Arial" w:eastAsia="Arial" w:hAnsi="Arial" w:cs="Arial"/>
          <w:b/>
          <w:color w:val="262626"/>
          <w:sz w:val="24"/>
          <w:szCs w:val="24"/>
        </w:rPr>
      </w:pPr>
      <w:bookmarkStart w:id="0" w:name="_heading=h.gjdgxs" w:colFirst="0" w:colLast="0"/>
      <w:bookmarkEnd w:id="0"/>
      <w:r>
        <w:rPr>
          <w:noProof/>
        </w:rPr>
        <w:drawing>
          <wp:anchor distT="114300" distB="114300" distL="114300" distR="114300" simplePos="0" relativeHeight="251658240" behindDoc="0" locked="0" layoutInCell="1" hidden="0" allowOverlap="1" wp14:anchorId="42338C95" wp14:editId="4EA50DCA">
            <wp:simplePos x="0" y="0"/>
            <wp:positionH relativeFrom="column">
              <wp:posOffset>43181</wp:posOffset>
            </wp:positionH>
            <wp:positionV relativeFrom="paragraph">
              <wp:posOffset>97791</wp:posOffset>
            </wp:positionV>
            <wp:extent cx="1527810" cy="2045335"/>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l="27700" t="21199" r="28200" b="23198"/>
                    <a:stretch>
                      <a:fillRect/>
                    </a:stretch>
                  </pic:blipFill>
                  <pic:spPr>
                    <a:xfrm>
                      <a:off x="0" y="0"/>
                      <a:ext cx="1527810" cy="2045335"/>
                    </a:xfrm>
                    <a:prstGeom prst="rect">
                      <a:avLst/>
                    </a:prstGeom>
                    <a:ln/>
                  </pic:spPr>
                </pic:pic>
              </a:graphicData>
            </a:graphic>
          </wp:anchor>
        </w:drawing>
      </w:r>
    </w:p>
    <w:p w14:paraId="75A6CB9C" w14:textId="77777777" w:rsidR="00BE7E39" w:rsidRDefault="00D0777F">
      <w:pPr>
        <w:jc w:val="center"/>
        <w:rPr>
          <w:rFonts w:ascii="Arial" w:eastAsia="Arial" w:hAnsi="Arial" w:cs="Arial"/>
          <w:b/>
          <w:color w:val="4472C4"/>
          <w:sz w:val="32"/>
          <w:szCs w:val="32"/>
        </w:rPr>
      </w:pPr>
      <w:r>
        <w:rPr>
          <w:rFonts w:ascii="Arial" w:eastAsia="Arial" w:hAnsi="Arial" w:cs="Arial"/>
          <w:b/>
          <w:color w:val="4472C4"/>
          <w:sz w:val="32"/>
          <w:szCs w:val="32"/>
        </w:rPr>
        <w:t>REIKI TRANSMUTACIÓN CONSCIENTE</w:t>
      </w:r>
    </w:p>
    <w:p w14:paraId="1ADE1397" w14:textId="77777777" w:rsidR="00BE7E39" w:rsidRDefault="00BE7E39">
      <w:pPr>
        <w:jc w:val="center"/>
        <w:rPr>
          <w:rFonts w:ascii="Arial" w:eastAsia="Arial" w:hAnsi="Arial" w:cs="Arial"/>
          <w:b/>
          <w:sz w:val="32"/>
          <w:szCs w:val="32"/>
        </w:rPr>
      </w:pPr>
    </w:p>
    <w:p w14:paraId="54A23B55" w14:textId="77777777" w:rsidR="00BE7E39" w:rsidRDefault="00D0777F">
      <w:pPr>
        <w:jc w:val="center"/>
        <w:rPr>
          <w:rFonts w:ascii="Arial" w:eastAsia="Arial" w:hAnsi="Arial" w:cs="Arial"/>
          <w:b/>
          <w:sz w:val="32"/>
          <w:szCs w:val="32"/>
        </w:rPr>
      </w:pPr>
      <w:r>
        <w:rPr>
          <w:rFonts w:ascii="Arial" w:eastAsia="Arial" w:hAnsi="Arial" w:cs="Arial"/>
          <w:b/>
          <w:sz w:val="32"/>
          <w:szCs w:val="32"/>
        </w:rPr>
        <w:t>TERAPIA INTEGRAL</w:t>
      </w:r>
    </w:p>
    <w:p w14:paraId="6ECAFD8C" w14:textId="77777777" w:rsidR="00BE7E39" w:rsidRDefault="00D0777F">
      <w:pPr>
        <w:jc w:val="center"/>
        <w:rPr>
          <w:rFonts w:ascii="Arial" w:eastAsia="Arial" w:hAnsi="Arial" w:cs="Arial"/>
          <w:b/>
          <w:sz w:val="32"/>
          <w:szCs w:val="32"/>
        </w:rPr>
      </w:pPr>
      <w:r>
        <w:rPr>
          <w:rFonts w:ascii="Arial" w:eastAsia="Arial" w:hAnsi="Arial" w:cs="Arial"/>
          <w:b/>
          <w:sz w:val="32"/>
          <w:szCs w:val="32"/>
        </w:rPr>
        <w:t xml:space="preserve"> </w:t>
      </w:r>
    </w:p>
    <w:p w14:paraId="7C6DE39C" w14:textId="77777777" w:rsidR="00BE7E39" w:rsidRDefault="00D0777F">
      <w:pPr>
        <w:jc w:val="center"/>
        <w:rPr>
          <w:rFonts w:ascii="Arial" w:eastAsia="Arial" w:hAnsi="Arial" w:cs="Arial"/>
          <w:b/>
          <w:color w:val="4472C4"/>
          <w:sz w:val="32"/>
          <w:szCs w:val="32"/>
        </w:rPr>
      </w:pPr>
      <w:r>
        <w:rPr>
          <w:rFonts w:ascii="Arial" w:eastAsia="Arial" w:hAnsi="Arial" w:cs="Arial"/>
          <w:b/>
          <w:color w:val="4472C4"/>
          <w:sz w:val="32"/>
          <w:szCs w:val="32"/>
        </w:rPr>
        <w:t>GUÍA DE ESTUDIO NO. 10</w:t>
      </w:r>
    </w:p>
    <w:p w14:paraId="1EC1CC56" w14:textId="77777777" w:rsidR="00BE7E39" w:rsidRDefault="00BE7E39">
      <w:pPr>
        <w:jc w:val="center"/>
        <w:rPr>
          <w:rFonts w:ascii="Arial" w:eastAsia="Arial" w:hAnsi="Arial" w:cs="Arial"/>
          <w:b/>
          <w:color w:val="4472C4"/>
          <w:sz w:val="24"/>
          <w:szCs w:val="24"/>
        </w:rPr>
      </w:pPr>
    </w:p>
    <w:p w14:paraId="0BC8D20B" w14:textId="77777777" w:rsidR="00BE7E39" w:rsidRDefault="00BE7E39">
      <w:pPr>
        <w:jc w:val="center"/>
        <w:rPr>
          <w:rFonts w:ascii="Arial" w:eastAsia="Arial" w:hAnsi="Arial" w:cs="Arial"/>
          <w:b/>
          <w:color w:val="4472C4"/>
          <w:sz w:val="24"/>
          <w:szCs w:val="24"/>
        </w:rPr>
      </w:pPr>
    </w:p>
    <w:p w14:paraId="322E9875" w14:textId="77777777" w:rsidR="00BE7E39" w:rsidRDefault="00BE7E39">
      <w:pPr>
        <w:jc w:val="center"/>
        <w:rPr>
          <w:rFonts w:ascii="Arial" w:eastAsia="Arial" w:hAnsi="Arial" w:cs="Arial"/>
          <w:b/>
          <w:color w:val="4472C4"/>
          <w:sz w:val="24"/>
          <w:szCs w:val="24"/>
        </w:rPr>
      </w:pPr>
    </w:p>
    <w:p w14:paraId="409B9DA4" w14:textId="77777777" w:rsidR="00BE7E39" w:rsidRDefault="00BE7E39">
      <w:pPr>
        <w:jc w:val="center"/>
        <w:rPr>
          <w:rFonts w:ascii="Arial" w:eastAsia="Arial" w:hAnsi="Arial" w:cs="Arial"/>
          <w:b/>
          <w:color w:val="4472C4"/>
          <w:sz w:val="24"/>
          <w:szCs w:val="24"/>
        </w:rPr>
      </w:pPr>
    </w:p>
    <w:p w14:paraId="2CFB6DF4" w14:textId="77777777" w:rsidR="00BE7E39" w:rsidRDefault="00D0777F">
      <w:pPr>
        <w:spacing w:line="720" w:lineRule="auto"/>
        <w:jc w:val="both"/>
        <w:rPr>
          <w:rFonts w:ascii="Arial" w:eastAsia="Arial" w:hAnsi="Arial" w:cs="Arial"/>
          <w:b/>
          <w:sz w:val="24"/>
          <w:szCs w:val="24"/>
        </w:rPr>
      </w:pPr>
      <w:r>
        <w:rPr>
          <w:rFonts w:ascii="Arial" w:eastAsia="Arial" w:hAnsi="Arial" w:cs="Arial"/>
          <w:b/>
          <w:sz w:val="24"/>
          <w:szCs w:val="24"/>
        </w:rPr>
        <w:t>INSTRUCCIONES:</w:t>
      </w:r>
    </w:p>
    <w:p w14:paraId="44B5E728" w14:textId="77777777" w:rsidR="00BE7E39" w:rsidRDefault="00D0777F">
      <w:pPr>
        <w:numPr>
          <w:ilvl w:val="0"/>
          <w:numId w:val="1"/>
        </w:numPr>
        <w:pBdr>
          <w:top w:val="nil"/>
          <w:left w:val="nil"/>
          <w:bottom w:val="nil"/>
          <w:right w:val="nil"/>
          <w:between w:val="nil"/>
        </w:pBdr>
        <w:spacing w:after="0" w:line="720" w:lineRule="auto"/>
        <w:jc w:val="both"/>
        <w:rPr>
          <w:rFonts w:ascii="Arial" w:eastAsia="Arial" w:hAnsi="Arial" w:cs="Arial"/>
          <w:color w:val="000000"/>
          <w:sz w:val="24"/>
          <w:szCs w:val="24"/>
        </w:rPr>
      </w:pPr>
      <w:r>
        <w:rPr>
          <w:rFonts w:ascii="Arial" w:eastAsia="Arial" w:hAnsi="Arial" w:cs="Arial"/>
          <w:color w:val="000000"/>
          <w:sz w:val="24"/>
          <w:szCs w:val="24"/>
        </w:rPr>
        <w:t>Lee todo el material correspondiente a esta guía</w:t>
      </w:r>
    </w:p>
    <w:p w14:paraId="1171C83E" w14:textId="77777777" w:rsidR="00BE7E39" w:rsidRDefault="00D0777F">
      <w:pPr>
        <w:numPr>
          <w:ilvl w:val="0"/>
          <w:numId w:val="1"/>
        </w:numPr>
        <w:pBdr>
          <w:top w:val="nil"/>
          <w:left w:val="nil"/>
          <w:bottom w:val="nil"/>
          <w:right w:val="nil"/>
          <w:between w:val="nil"/>
        </w:pBdr>
        <w:spacing w:line="720" w:lineRule="auto"/>
        <w:jc w:val="both"/>
        <w:rPr>
          <w:rFonts w:ascii="Arial" w:eastAsia="Arial" w:hAnsi="Arial" w:cs="Arial"/>
          <w:color w:val="000000"/>
          <w:sz w:val="24"/>
          <w:szCs w:val="24"/>
        </w:rPr>
      </w:pPr>
      <w:r>
        <w:rPr>
          <w:rFonts w:ascii="Arial" w:eastAsia="Arial" w:hAnsi="Arial" w:cs="Arial"/>
          <w:color w:val="000000"/>
          <w:sz w:val="24"/>
          <w:szCs w:val="24"/>
        </w:rPr>
        <w:t xml:space="preserve">De existir inquietudes, las puedes ir apuntando en tu </w:t>
      </w:r>
      <w:r>
        <w:rPr>
          <w:rFonts w:ascii="Arial" w:eastAsia="Arial" w:hAnsi="Arial" w:cs="Arial"/>
          <w:sz w:val="24"/>
          <w:szCs w:val="24"/>
        </w:rPr>
        <w:t>cuaderno</w:t>
      </w:r>
      <w:r>
        <w:rPr>
          <w:rFonts w:ascii="Arial" w:eastAsia="Arial" w:hAnsi="Arial" w:cs="Arial"/>
          <w:color w:val="000000"/>
          <w:sz w:val="24"/>
          <w:szCs w:val="24"/>
        </w:rPr>
        <w:t xml:space="preserve"> de notas y llevarl</w:t>
      </w:r>
      <w:r>
        <w:rPr>
          <w:rFonts w:ascii="Arial" w:eastAsia="Arial" w:hAnsi="Arial" w:cs="Arial"/>
          <w:sz w:val="24"/>
          <w:szCs w:val="24"/>
        </w:rPr>
        <w:t>a</w:t>
      </w:r>
      <w:r>
        <w:rPr>
          <w:rFonts w:ascii="Arial" w:eastAsia="Arial" w:hAnsi="Arial" w:cs="Arial"/>
          <w:color w:val="000000"/>
          <w:sz w:val="24"/>
          <w:szCs w:val="24"/>
        </w:rPr>
        <w:t>s para compartir en la clase virtual.</w:t>
      </w:r>
    </w:p>
    <w:p w14:paraId="551BBCC7" w14:textId="77777777" w:rsidR="00BE7E39" w:rsidRDefault="00D0777F">
      <w:pPr>
        <w:numPr>
          <w:ilvl w:val="0"/>
          <w:numId w:val="1"/>
        </w:numPr>
        <w:pBdr>
          <w:top w:val="nil"/>
          <w:left w:val="nil"/>
          <w:bottom w:val="nil"/>
          <w:right w:val="nil"/>
          <w:between w:val="nil"/>
        </w:pBdr>
        <w:spacing w:line="720" w:lineRule="auto"/>
        <w:jc w:val="both"/>
        <w:rPr>
          <w:rFonts w:ascii="Arial" w:eastAsia="Arial" w:hAnsi="Arial" w:cs="Arial"/>
          <w:color w:val="000000"/>
          <w:sz w:val="24"/>
          <w:szCs w:val="24"/>
        </w:rPr>
      </w:pPr>
      <w:r>
        <w:rPr>
          <w:rFonts w:ascii="Arial" w:eastAsia="Arial" w:hAnsi="Arial" w:cs="Arial"/>
          <w:color w:val="000000"/>
          <w:sz w:val="24"/>
          <w:szCs w:val="24"/>
        </w:rPr>
        <w:t xml:space="preserve">Cualquier inquietud urgente puedes hacerla en el chat del grupo, con gusto estaremos respondiéndola en la medida de lo posible. </w:t>
      </w:r>
    </w:p>
    <w:p w14:paraId="2425F85C" w14:textId="77777777" w:rsidR="00BE7E39" w:rsidRDefault="00BE7E39">
      <w:pPr>
        <w:jc w:val="center"/>
        <w:rPr>
          <w:rFonts w:ascii="Arial" w:eastAsia="Arial" w:hAnsi="Arial" w:cs="Arial"/>
          <w:sz w:val="24"/>
          <w:szCs w:val="24"/>
        </w:rPr>
      </w:pPr>
    </w:p>
    <w:p w14:paraId="5FB5A1A2" w14:textId="77777777" w:rsidR="00BE7E39" w:rsidRDefault="00BE7E39">
      <w:pPr>
        <w:jc w:val="center"/>
        <w:rPr>
          <w:rFonts w:ascii="Arial" w:eastAsia="Arial" w:hAnsi="Arial" w:cs="Arial"/>
          <w:sz w:val="24"/>
          <w:szCs w:val="24"/>
        </w:rPr>
      </w:pPr>
    </w:p>
    <w:p w14:paraId="5606B73D" w14:textId="77777777" w:rsidR="00BE7E39" w:rsidRDefault="00BE7E39">
      <w:pPr>
        <w:jc w:val="center"/>
        <w:rPr>
          <w:rFonts w:ascii="Arial" w:eastAsia="Arial" w:hAnsi="Arial" w:cs="Arial"/>
          <w:b/>
          <w:color w:val="4472C4"/>
          <w:sz w:val="44"/>
          <w:szCs w:val="44"/>
        </w:rPr>
      </w:pPr>
    </w:p>
    <w:p w14:paraId="5AB094DF" w14:textId="77777777" w:rsidR="00BE7E39" w:rsidRDefault="00BE7E39">
      <w:pPr>
        <w:rPr>
          <w:rFonts w:ascii="Arial" w:eastAsia="Arial" w:hAnsi="Arial" w:cs="Arial"/>
          <w:sz w:val="24"/>
          <w:szCs w:val="24"/>
        </w:rPr>
      </w:pPr>
    </w:p>
    <w:p w14:paraId="434C1690" w14:textId="77777777" w:rsidR="00BE7E39" w:rsidRDefault="00D0777F">
      <w:pPr>
        <w:jc w:val="center"/>
        <w:rPr>
          <w:rFonts w:ascii="Arial" w:eastAsia="Arial" w:hAnsi="Arial" w:cs="Arial"/>
          <w:sz w:val="18"/>
          <w:szCs w:val="18"/>
        </w:rPr>
      </w:pPr>
      <w:r>
        <w:rPr>
          <w:rFonts w:ascii="Arial" w:eastAsia="Arial" w:hAnsi="Arial" w:cs="Arial"/>
          <w:b/>
          <w:color w:val="70AD47"/>
          <w:sz w:val="32"/>
          <w:szCs w:val="32"/>
        </w:rPr>
        <w:lastRenderedPageBreak/>
        <w:t>APLICANDO SÍMBOLOS REIKI EN LAS SESIONES</w:t>
      </w:r>
    </w:p>
    <w:p w14:paraId="590A6D33" w14:textId="77777777" w:rsidR="00BE7E39" w:rsidRDefault="00BE7E39">
      <w:pPr>
        <w:rPr>
          <w:rFonts w:ascii="Arial" w:eastAsia="Arial" w:hAnsi="Arial" w:cs="Arial"/>
          <w:b/>
          <w:color w:val="C00000"/>
          <w:sz w:val="28"/>
          <w:szCs w:val="28"/>
        </w:rPr>
      </w:pPr>
    </w:p>
    <w:p w14:paraId="000C2409" w14:textId="77777777" w:rsidR="00BE7E39" w:rsidRDefault="00D0777F">
      <w:pPr>
        <w:spacing w:after="160" w:line="259" w:lineRule="auto"/>
        <w:rPr>
          <w:rFonts w:ascii="Arial" w:eastAsia="Arial" w:hAnsi="Arial" w:cs="Arial"/>
          <w:b/>
          <w:sz w:val="28"/>
          <w:szCs w:val="28"/>
        </w:rPr>
      </w:pPr>
      <w:r>
        <w:rPr>
          <w:rFonts w:ascii="Arial" w:eastAsia="Arial" w:hAnsi="Arial" w:cs="Arial"/>
          <w:b/>
          <w:sz w:val="28"/>
          <w:szCs w:val="28"/>
        </w:rPr>
        <w:t xml:space="preserve">CHO KU REI – EL SÍMBOLO DEL PODER  </w:t>
      </w:r>
      <w:r>
        <w:rPr>
          <w:rFonts w:ascii="Arial" w:eastAsia="Arial" w:hAnsi="Arial" w:cs="Arial"/>
          <w:b/>
          <w:sz w:val="28"/>
          <w:szCs w:val="28"/>
        </w:rPr>
        <w:tab/>
      </w:r>
    </w:p>
    <w:p w14:paraId="6CCF0CF6" w14:textId="77777777" w:rsidR="00BE7E39" w:rsidRDefault="00D0777F">
      <w:pPr>
        <w:spacing w:after="160" w:line="259" w:lineRule="auto"/>
        <w:ind w:left="1416" w:firstLine="707"/>
        <w:jc w:val="both"/>
        <w:rPr>
          <w:rFonts w:ascii="Arial" w:eastAsia="Arial" w:hAnsi="Arial" w:cs="Arial"/>
          <w:b/>
          <w:sz w:val="28"/>
          <w:szCs w:val="28"/>
        </w:rPr>
      </w:pPr>
      <w:r>
        <w:rPr>
          <w:rFonts w:ascii="Arial" w:eastAsia="Arial" w:hAnsi="Arial" w:cs="Arial"/>
          <w:sz w:val="24"/>
          <w:szCs w:val="24"/>
        </w:rPr>
        <w:t xml:space="preserve">Cho Ku Rei eleva la energía, la vibración, y el flujo global. Se podría pensar en él como intensificador de poder. Se puede utilizar para potenciar una habitación o el espacio a su alrededor mientras caminas por la calle. </w:t>
      </w:r>
      <w:r>
        <w:rPr>
          <w:noProof/>
        </w:rPr>
        <w:drawing>
          <wp:anchor distT="0" distB="0" distL="114300" distR="114300" simplePos="0" relativeHeight="251659264" behindDoc="0" locked="0" layoutInCell="1" hidden="0" allowOverlap="1" wp14:anchorId="2D0EDA2C" wp14:editId="2DD49105">
            <wp:simplePos x="0" y="0"/>
            <wp:positionH relativeFrom="column">
              <wp:posOffset>34291</wp:posOffset>
            </wp:positionH>
            <wp:positionV relativeFrom="paragraph">
              <wp:posOffset>344170</wp:posOffset>
            </wp:positionV>
            <wp:extent cx="1221105" cy="1393190"/>
            <wp:effectExtent l="0" t="0" r="0" b="0"/>
            <wp:wrapSquare wrapText="bothSides" distT="0" distB="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221105" cy="1393190"/>
                    </a:xfrm>
                    <a:prstGeom prst="rect">
                      <a:avLst/>
                    </a:prstGeom>
                    <a:ln/>
                  </pic:spPr>
                </pic:pic>
              </a:graphicData>
            </a:graphic>
          </wp:anchor>
        </w:drawing>
      </w:r>
    </w:p>
    <w:p w14:paraId="5E313333" w14:textId="77777777" w:rsidR="00BE7E39" w:rsidRDefault="00D0777F">
      <w:pPr>
        <w:spacing w:after="160" w:line="259" w:lineRule="auto"/>
        <w:jc w:val="both"/>
        <w:rPr>
          <w:rFonts w:ascii="Arial" w:eastAsia="Arial" w:hAnsi="Arial" w:cs="Arial"/>
          <w:sz w:val="24"/>
          <w:szCs w:val="24"/>
        </w:rPr>
      </w:pPr>
      <w:r>
        <w:rPr>
          <w:rFonts w:ascii="Arial" w:eastAsia="Arial" w:hAnsi="Arial" w:cs="Arial"/>
          <w:sz w:val="24"/>
          <w:szCs w:val="24"/>
        </w:rPr>
        <w:t>Lo usamos también para potenciar el anclaje en los protocolos de Biodescodificación</w:t>
      </w:r>
    </w:p>
    <w:p w14:paraId="2086207E" w14:textId="77777777" w:rsidR="00BE7E39" w:rsidRDefault="00D0777F">
      <w:pPr>
        <w:spacing w:after="160" w:line="259" w:lineRule="auto"/>
        <w:jc w:val="both"/>
        <w:rPr>
          <w:rFonts w:ascii="Arial" w:eastAsia="Arial" w:hAnsi="Arial" w:cs="Arial"/>
          <w:sz w:val="24"/>
          <w:szCs w:val="24"/>
        </w:rPr>
      </w:pPr>
      <w:r>
        <w:rPr>
          <w:rFonts w:ascii="Arial" w:eastAsia="Arial" w:hAnsi="Arial" w:cs="Arial"/>
          <w:sz w:val="24"/>
          <w:szCs w:val="24"/>
        </w:rPr>
        <w:t>Como todos los símbolos, se utilizan intuitivamente durante una sesión.</w:t>
      </w:r>
    </w:p>
    <w:p w14:paraId="54994A01" w14:textId="77777777" w:rsidR="00BE7E39" w:rsidRDefault="00BE7E39">
      <w:pPr>
        <w:spacing w:after="160" w:line="259" w:lineRule="auto"/>
        <w:jc w:val="both"/>
        <w:rPr>
          <w:rFonts w:ascii="Arial" w:eastAsia="Arial" w:hAnsi="Arial" w:cs="Arial"/>
          <w:b/>
          <w:sz w:val="24"/>
          <w:szCs w:val="24"/>
        </w:rPr>
      </w:pPr>
    </w:p>
    <w:p w14:paraId="17B8E61A" w14:textId="77777777" w:rsidR="00BE7E39" w:rsidRDefault="00D0777F">
      <w:pPr>
        <w:spacing w:after="160" w:line="259" w:lineRule="auto"/>
        <w:jc w:val="both"/>
        <w:rPr>
          <w:rFonts w:ascii="Arial" w:eastAsia="Arial" w:hAnsi="Arial" w:cs="Arial"/>
          <w:b/>
          <w:sz w:val="24"/>
          <w:szCs w:val="24"/>
        </w:rPr>
      </w:pPr>
      <w:r>
        <w:rPr>
          <w:rFonts w:ascii="Arial" w:eastAsia="Arial" w:hAnsi="Arial" w:cs="Arial"/>
          <w:b/>
          <w:sz w:val="24"/>
          <w:szCs w:val="24"/>
        </w:rPr>
        <w:t>SEI HE KI – EL SÍMBOLO EMOCIONAL</w:t>
      </w:r>
    </w:p>
    <w:p w14:paraId="2B602FD7" w14:textId="77777777" w:rsidR="00BE7E39" w:rsidRDefault="00BE7E39">
      <w:pPr>
        <w:spacing w:after="160" w:line="259" w:lineRule="auto"/>
        <w:jc w:val="both"/>
        <w:rPr>
          <w:rFonts w:ascii="Arial" w:eastAsia="Arial" w:hAnsi="Arial" w:cs="Arial"/>
          <w:b/>
          <w:sz w:val="24"/>
          <w:szCs w:val="24"/>
        </w:rPr>
      </w:pPr>
    </w:p>
    <w:p w14:paraId="24180E05" w14:textId="77777777" w:rsidR="00BE7E39" w:rsidRDefault="00D0777F">
      <w:pPr>
        <w:spacing w:after="160" w:line="259" w:lineRule="auto"/>
        <w:jc w:val="both"/>
        <w:rPr>
          <w:rFonts w:ascii="Arial" w:eastAsia="Arial" w:hAnsi="Arial" w:cs="Arial"/>
          <w:sz w:val="24"/>
          <w:szCs w:val="24"/>
        </w:rPr>
      </w:pPr>
      <w:r>
        <w:rPr>
          <w:rFonts w:ascii="Arial" w:eastAsia="Arial" w:hAnsi="Arial" w:cs="Arial"/>
          <w:sz w:val="24"/>
          <w:szCs w:val="24"/>
        </w:rPr>
        <w:t xml:space="preserve">El Sei He Ki (pronunciado: sei-hei-ki) </w:t>
      </w:r>
      <w:r>
        <w:rPr>
          <w:noProof/>
        </w:rPr>
        <w:drawing>
          <wp:anchor distT="0" distB="0" distL="114300" distR="114300" simplePos="0" relativeHeight="251660288" behindDoc="0" locked="0" layoutInCell="1" hidden="0" allowOverlap="1" wp14:anchorId="4ECC27C9" wp14:editId="091F21FD">
            <wp:simplePos x="0" y="0"/>
            <wp:positionH relativeFrom="column">
              <wp:posOffset>33021</wp:posOffset>
            </wp:positionH>
            <wp:positionV relativeFrom="paragraph">
              <wp:posOffset>5715</wp:posOffset>
            </wp:positionV>
            <wp:extent cx="1440180" cy="1895475"/>
            <wp:effectExtent l="0" t="0" r="0" b="0"/>
            <wp:wrapSquare wrapText="bothSides" distT="0" distB="0" distL="114300" distR="1143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440180" cy="1895475"/>
                    </a:xfrm>
                    <a:prstGeom prst="rect">
                      <a:avLst/>
                    </a:prstGeom>
                    <a:ln/>
                  </pic:spPr>
                </pic:pic>
              </a:graphicData>
            </a:graphic>
          </wp:anchor>
        </w:drawing>
      </w:r>
    </w:p>
    <w:p w14:paraId="49DE9129" w14:textId="34DF0D33" w:rsidR="00BE7E39" w:rsidRDefault="00D0777F">
      <w:pPr>
        <w:spacing w:after="160" w:line="259" w:lineRule="auto"/>
        <w:jc w:val="both"/>
        <w:rPr>
          <w:rFonts w:ascii="Arial" w:eastAsia="Arial" w:hAnsi="Arial" w:cs="Arial"/>
          <w:sz w:val="24"/>
          <w:szCs w:val="24"/>
        </w:rPr>
      </w:pPr>
      <w:r>
        <w:rPr>
          <w:rFonts w:ascii="Arial" w:eastAsia="Arial" w:hAnsi="Arial" w:cs="Arial"/>
          <w:sz w:val="24"/>
          <w:szCs w:val="24"/>
        </w:rPr>
        <w:t xml:space="preserve">Es el símbolo de la limpieza de emociones </w:t>
      </w:r>
      <w:r w:rsidR="00D0764D">
        <w:rPr>
          <w:rFonts w:ascii="Arial" w:eastAsia="Arial" w:hAnsi="Arial" w:cs="Arial"/>
          <w:sz w:val="24"/>
          <w:szCs w:val="24"/>
        </w:rPr>
        <w:t>discordantes</w:t>
      </w:r>
      <w:r>
        <w:rPr>
          <w:rFonts w:ascii="Arial" w:eastAsia="Arial" w:hAnsi="Arial" w:cs="Arial"/>
          <w:sz w:val="24"/>
          <w:szCs w:val="24"/>
        </w:rPr>
        <w:t xml:space="preserve">. Es como usar salvia para limpiar energías </w:t>
      </w:r>
      <w:r w:rsidR="00D0764D">
        <w:rPr>
          <w:rFonts w:ascii="Arial" w:eastAsia="Arial" w:hAnsi="Arial" w:cs="Arial"/>
          <w:sz w:val="24"/>
          <w:szCs w:val="24"/>
        </w:rPr>
        <w:t>de baja vibración</w:t>
      </w:r>
      <w:r>
        <w:rPr>
          <w:rFonts w:ascii="Arial" w:eastAsia="Arial" w:hAnsi="Arial" w:cs="Arial"/>
          <w:sz w:val="24"/>
          <w:szCs w:val="24"/>
        </w:rPr>
        <w:t xml:space="preserve"> o </w:t>
      </w:r>
      <w:r w:rsidR="00D0764D">
        <w:rPr>
          <w:rFonts w:ascii="Arial" w:eastAsia="Arial" w:hAnsi="Arial" w:cs="Arial"/>
          <w:sz w:val="24"/>
          <w:szCs w:val="24"/>
        </w:rPr>
        <w:t>desbalanceadas</w:t>
      </w:r>
      <w:r>
        <w:rPr>
          <w:rFonts w:ascii="Arial" w:eastAsia="Arial" w:hAnsi="Arial" w:cs="Arial"/>
          <w:sz w:val="24"/>
          <w:szCs w:val="24"/>
        </w:rPr>
        <w:t xml:space="preserve">. </w:t>
      </w:r>
    </w:p>
    <w:p w14:paraId="7A73A656" w14:textId="77777777" w:rsidR="00BE7E39" w:rsidRDefault="00D0777F">
      <w:pPr>
        <w:spacing w:after="160" w:line="259" w:lineRule="auto"/>
        <w:jc w:val="both"/>
        <w:rPr>
          <w:rFonts w:ascii="Arial" w:eastAsia="Arial" w:hAnsi="Arial" w:cs="Arial"/>
          <w:sz w:val="24"/>
          <w:szCs w:val="24"/>
        </w:rPr>
      </w:pPr>
      <w:r>
        <w:rPr>
          <w:rFonts w:ascii="Arial" w:eastAsia="Arial" w:hAnsi="Arial" w:cs="Arial"/>
          <w:sz w:val="24"/>
          <w:szCs w:val="24"/>
        </w:rPr>
        <w:t>Otra forma típica de usar Sei He Ki sería la de visualizarlo sobre la escena de un accidente para desactivar la energía traumática.</w:t>
      </w:r>
    </w:p>
    <w:p w14:paraId="41C12648" w14:textId="77777777" w:rsidR="00BE7E39" w:rsidRDefault="00D0777F">
      <w:pPr>
        <w:spacing w:after="160" w:line="259" w:lineRule="auto"/>
        <w:jc w:val="both"/>
        <w:rPr>
          <w:rFonts w:ascii="Arial" w:eastAsia="Arial" w:hAnsi="Arial" w:cs="Arial"/>
          <w:sz w:val="24"/>
          <w:szCs w:val="24"/>
        </w:rPr>
      </w:pPr>
      <w:r>
        <w:rPr>
          <w:rFonts w:ascii="Arial" w:eastAsia="Arial" w:hAnsi="Arial" w:cs="Arial"/>
          <w:sz w:val="24"/>
          <w:szCs w:val="24"/>
        </w:rPr>
        <w:t>En los protocolos de biodescodificación lo usaremos para aclarar un espacio después de un corte energético o para desbloquear emocionalmente a mi cliente durante la terapia.</w:t>
      </w:r>
    </w:p>
    <w:p w14:paraId="29E66782" w14:textId="77777777" w:rsidR="00BE7E39" w:rsidRDefault="00BE7E39">
      <w:pPr>
        <w:spacing w:after="160" w:line="259" w:lineRule="auto"/>
        <w:rPr>
          <w:rFonts w:ascii="Arial" w:eastAsia="Arial" w:hAnsi="Arial" w:cs="Arial"/>
          <w:b/>
          <w:sz w:val="24"/>
          <w:szCs w:val="24"/>
        </w:rPr>
      </w:pPr>
    </w:p>
    <w:p w14:paraId="071DA76B" w14:textId="77777777" w:rsidR="00BE7E39" w:rsidRDefault="00D0777F">
      <w:pPr>
        <w:spacing w:after="160" w:line="259" w:lineRule="auto"/>
        <w:rPr>
          <w:rFonts w:ascii="Arial" w:eastAsia="Arial" w:hAnsi="Arial" w:cs="Arial"/>
          <w:sz w:val="24"/>
          <w:szCs w:val="24"/>
        </w:rPr>
      </w:pPr>
      <w:r>
        <w:rPr>
          <w:rFonts w:ascii="Arial" w:eastAsia="Arial" w:hAnsi="Arial" w:cs="Arial"/>
          <w:b/>
          <w:sz w:val="24"/>
          <w:szCs w:val="24"/>
        </w:rPr>
        <w:t>HON SHA ZE SHO NEN – SIN TIEMPO NI ESPACIO</w:t>
      </w:r>
      <w:r>
        <w:rPr>
          <w:rFonts w:ascii="Arial" w:eastAsia="Arial" w:hAnsi="Arial" w:cs="Arial"/>
          <w:b/>
          <w:sz w:val="24"/>
          <w:szCs w:val="24"/>
        </w:rPr>
        <w:tab/>
      </w:r>
      <w:r>
        <w:rPr>
          <w:rFonts w:ascii="Arial" w:eastAsia="Arial" w:hAnsi="Arial" w:cs="Arial"/>
          <w:b/>
          <w:sz w:val="24"/>
          <w:szCs w:val="24"/>
        </w:rPr>
        <w:tab/>
      </w:r>
    </w:p>
    <w:p w14:paraId="17AC6866" w14:textId="77777777" w:rsidR="00BE7E39" w:rsidRDefault="00D0777F">
      <w:pPr>
        <w:spacing w:after="160" w:line="259" w:lineRule="auto"/>
        <w:rPr>
          <w:rFonts w:ascii="Arial" w:eastAsia="Arial" w:hAnsi="Arial" w:cs="Arial"/>
          <w:sz w:val="24"/>
          <w:szCs w:val="24"/>
        </w:rPr>
      </w:pPr>
      <w:r>
        <w:rPr>
          <w:rFonts w:ascii="Arial" w:eastAsia="Arial" w:hAnsi="Arial" w:cs="Arial"/>
          <w:sz w:val="24"/>
          <w:szCs w:val="24"/>
        </w:rPr>
        <w:t xml:space="preserve">(Amor perfecto de </w:t>
      </w:r>
      <w:r>
        <w:rPr>
          <w:noProof/>
        </w:rPr>
        <w:drawing>
          <wp:anchor distT="0" distB="0" distL="114300" distR="114300" simplePos="0" relativeHeight="251661312" behindDoc="0" locked="0" layoutInCell="1" hidden="0" allowOverlap="1" wp14:anchorId="0A67A3D5" wp14:editId="4504C957">
            <wp:simplePos x="0" y="0"/>
            <wp:positionH relativeFrom="column">
              <wp:posOffset>182880</wp:posOffset>
            </wp:positionH>
            <wp:positionV relativeFrom="paragraph">
              <wp:posOffset>58420</wp:posOffset>
            </wp:positionV>
            <wp:extent cx="1096645" cy="175895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096645" cy="1758950"/>
                    </a:xfrm>
                    <a:prstGeom prst="rect">
                      <a:avLst/>
                    </a:prstGeom>
                    <a:ln/>
                  </pic:spPr>
                </pic:pic>
              </a:graphicData>
            </a:graphic>
          </wp:anchor>
        </w:drawing>
      </w:r>
    </w:p>
    <w:p w14:paraId="4C2DD131" w14:textId="77777777" w:rsidR="00BE7E39" w:rsidRDefault="00D0777F">
      <w:pPr>
        <w:spacing w:after="160" w:line="259" w:lineRule="auto"/>
        <w:jc w:val="both"/>
        <w:rPr>
          <w:rFonts w:ascii="Arial" w:eastAsia="Arial" w:hAnsi="Arial" w:cs="Arial"/>
          <w:sz w:val="24"/>
          <w:szCs w:val="24"/>
        </w:rPr>
      </w:pPr>
      <w:r>
        <w:rPr>
          <w:rFonts w:ascii="Arial" w:eastAsia="Arial" w:hAnsi="Arial" w:cs="Arial"/>
          <w:sz w:val="24"/>
          <w:szCs w:val="24"/>
        </w:rPr>
        <w:t xml:space="preserve">Dios o “Estar aquí y ahora” </w:t>
      </w:r>
    </w:p>
    <w:p w14:paraId="14BF313A" w14:textId="77777777" w:rsidR="00BE7E39" w:rsidRDefault="00D0777F">
      <w:pPr>
        <w:spacing w:after="160" w:line="259" w:lineRule="auto"/>
        <w:jc w:val="both"/>
        <w:rPr>
          <w:rFonts w:ascii="Arial" w:eastAsia="Arial" w:hAnsi="Arial" w:cs="Arial"/>
          <w:sz w:val="24"/>
          <w:szCs w:val="24"/>
        </w:rPr>
      </w:pPr>
      <w:r>
        <w:rPr>
          <w:rFonts w:ascii="Arial" w:eastAsia="Arial" w:hAnsi="Arial" w:cs="Arial"/>
          <w:sz w:val="24"/>
          <w:szCs w:val="24"/>
        </w:rPr>
        <w:t>o sin pasado, sin presente, sin futuro)</w:t>
      </w:r>
    </w:p>
    <w:p w14:paraId="05D02B2E" w14:textId="77777777" w:rsidR="00BE7E39" w:rsidRDefault="00D0777F">
      <w:pPr>
        <w:spacing w:after="160" w:line="259" w:lineRule="auto"/>
        <w:jc w:val="both"/>
        <w:rPr>
          <w:rFonts w:ascii="Arial" w:eastAsia="Arial" w:hAnsi="Arial" w:cs="Arial"/>
          <w:sz w:val="24"/>
          <w:szCs w:val="24"/>
        </w:rPr>
      </w:pPr>
      <w:r>
        <w:rPr>
          <w:rFonts w:ascii="Arial" w:eastAsia="Arial" w:hAnsi="Arial" w:cs="Arial"/>
          <w:sz w:val="24"/>
          <w:szCs w:val="24"/>
        </w:rPr>
        <w:t xml:space="preserve"> El símbolo de la distancia</w:t>
      </w:r>
    </w:p>
    <w:p w14:paraId="1E154487" w14:textId="77777777" w:rsidR="00BE7E39" w:rsidRDefault="00D0777F">
      <w:pPr>
        <w:spacing w:after="160" w:line="259" w:lineRule="auto"/>
        <w:jc w:val="both"/>
        <w:rPr>
          <w:rFonts w:ascii="Arial" w:eastAsia="Arial" w:hAnsi="Arial" w:cs="Arial"/>
          <w:sz w:val="24"/>
          <w:szCs w:val="24"/>
        </w:rPr>
      </w:pPr>
      <w:r>
        <w:rPr>
          <w:rFonts w:ascii="Arial" w:eastAsia="Arial" w:hAnsi="Arial" w:cs="Arial"/>
          <w:b/>
          <w:sz w:val="24"/>
          <w:szCs w:val="24"/>
        </w:rPr>
        <w:t>Hon Sha Ze Sho Nen</w:t>
      </w:r>
      <w:r>
        <w:rPr>
          <w:rFonts w:ascii="Arial" w:eastAsia="Arial" w:hAnsi="Arial" w:cs="Arial"/>
          <w:sz w:val="24"/>
          <w:szCs w:val="24"/>
        </w:rPr>
        <w:t xml:space="preserve"> (pronunciado hon sha ze sho nen) es el símbolo que nos permite hacer la curación a distancia, a través del tiempo y del espacio. </w:t>
      </w:r>
    </w:p>
    <w:p w14:paraId="30F2A717" w14:textId="3EA66163" w:rsidR="00BE7E39" w:rsidRDefault="00D0777F">
      <w:pPr>
        <w:spacing w:after="160" w:line="259" w:lineRule="auto"/>
        <w:jc w:val="both"/>
        <w:rPr>
          <w:rFonts w:ascii="Arial" w:eastAsia="Arial" w:hAnsi="Arial" w:cs="Arial"/>
          <w:sz w:val="24"/>
          <w:szCs w:val="24"/>
        </w:rPr>
      </w:pPr>
      <w:r>
        <w:rPr>
          <w:rFonts w:ascii="Arial" w:eastAsia="Arial" w:hAnsi="Arial" w:cs="Arial"/>
          <w:sz w:val="24"/>
          <w:szCs w:val="24"/>
        </w:rPr>
        <w:lastRenderedPageBreak/>
        <w:t xml:space="preserve">El símbolo </w:t>
      </w:r>
      <w:r>
        <w:rPr>
          <w:rFonts w:ascii="Arial" w:eastAsia="Arial" w:hAnsi="Arial" w:cs="Arial"/>
          <w:b/>
          <w:sz w:val="24"/>
          <w:szCs w:val="24"/>
        </w:rPr>
        <w:t>Hon Sha Ze Sho Nen</w:t>
      </w:r>
      <w:r>
        <w:rPr>
          <w:rFonts w:ascii="Arial" w:eastAsia="Arial" w:hAnsi="Arial" w:cs="Arial"/>
          <w:sz w:val="24"/>
          <w:szCs w:val="24"/>
        </w:rPr>
        <w:t xml:space="preserve"> se utiliza para la sanación kármica, si tu crees en el karma y las vidas pasadas. También puede ser usado para </w:t>
      </w:r>
      <w:r w:rsidR="00D0764D">
        <w:rPr>
          <w:rFonts w:ascii="Arial" w:eastAsia="Arial" w:hAnsi="Arial" w:cs="Arial"/>
          <w:sz w:val="24"/>
          <w:szCs w:val="24"/>
        </w:rPr>
        <w:t xml:space="preserve">ayudar a </w:t>
      </w:r>
      <w:r>
        <w:rPr>
          <w:rFonts w:ascii="Arial" w:eastAsia="Arial" w:hAnsi="Arial" w:cs="Arial"/>
          <w:sz w:val="24"/>
          <w:szCs w:val="24"/>
        </w:rPr>
        <w:t xml:space="preserve">limpiar los problemas del pasado en esta vida. También se puede utilizar para enviar energía al futuro </w:t>
      </w:r>
      <w:r w:rsidR="00D0764D">
        <w:rPr>
          <w:rFonts w:ascii="Arial" w:eastAsia="Arial" w:hAnsi="Arial" w:cs="Arial"/>
          <w:sz w:val="24"/>
          <w:szCs w:val="24"/>
        </w:rPr>
        <w:t xml:space="preserve">con la intención de que </w:t>
      </w:r>
      <w:r>
        <w:rPr>
          <w:rFonts w:ascii="Arial" w:eastAsia="Arial" w:hAnsi="Arial" w:cs="Arial"/>
          <w:sz w:val="24"/>
          <w:szCs w:val="24"/>
        </w:rPr>
        <w:t xml:space="preserve"> esta se manifieste.</w:t>
      </w:r>
    </w:p>
    <w:p w14:paraId="6800F219" w14:textId="77777777" w:rsidR="00BE7E39" w:rsidRDefault="00D0777F">
      <w:pPr>
        <w:spacing w:after="160" w:line="259" w:lineRule="auto"/>
        <w:jc w:val="both"/>
        <w:rPr>
          <w:rFonts w:ascii="Arial" w:eastAsia="Arial" w:hAnsi="Arial" w:cs="Arial"/>
          <w:sz w:val="24"/>
          <w:szCs w:val="24"/>
        </w:rPr>
      </w:pPr>
      <w:r>
        <w:rPr>
          <w:rFonts w:ascii="Arial" w:eastAsia="Arial" w:hAnsi="Arial" w:cs="Arial"/>
          <w:sz w:val="24"/>
          <w:szCs w:val="24"/>
        </w:rPr>
        <w:t xml:space="preserve">También puede ser utilizado para enviar un tratamiento de Reiki a través del tiempo y el espacio. Puedes enviar Reiki a un cliente en cualquier parte del mundo y ni siquiera tienen que sincronizar sus relojes. Mucha gente se pone de acuerdo en la hora en que se va a enviar un tratamiento a distancia ...  ya que Hon Sha Ze Sho Nen viaja a través del tiempo y el espacio, no hay necesidad de sincronización. </w:t>
      </w:r>
    </w:p>
    <w:p w14:paraId="075493A2" w14:textId="77777777" w:rsidR="00BE7E39" w:rsidRDefault="00D0777F">
      <w:pPr>
        <w:spacing w:after="160" w:line="259" w:lineRule="auto"/>
        <w:jc w:val="both"/>
        <w:rPr>
          <w:rFonts w:ascii="Arial" w:eastAsia="Arial" w:hAnsi="Arial" w:cs="Arial"/>
          <w:sz w:val="24"/>
          <w:szCs w:val="24"/>
        </w:rPr>
      </w:pPr>
      <w:r>
        <w:rPr>
          <w:rFonts w:ascii="Arial" w:eastAsia="Arial" w:hAnsi="Arial" w:cs="Arial"/>
          <w:sz w:val="24"/>
          <w:szCs w:val="24"/>
        </w:rPr>
        <w:t>Toda sesión de biodescodificación donde se va a trabajar con el pasado o con personas que ya están en el plano espiritual, es recomendable usar este símbolo porque abre el portal a otra dimensión.</w:t>
      </w:r>
    </w:p>
    <w:p w14:paraId="52B06C91" w14:textId="77777777" w:rsidR="00BE7E39" w:rsidRDefault="00BE7E39">
      <w:pPr>
        <w:spacing w:after="160" w:line="259" w:lineRule="auto"/>
        <w:jc w:val="both"/>
        <w:rPr>
          <w:rFonts w:ascii="Arial" w:eastAsia="Arial" w:hAnsi="Arial" w:cs="Arial"/>
          <w:b/>
          <w:sz w:val="24"/>
          <w:szCs w:val="24"/>
        </w:rPr>
      </w:pPr>
    </w:p>
    <w:p w14:paraId="5541D1CA" w14:textId="77777777" w:rsidR="00BE7E39" w:rsidRDefault="00D0777F">
      <w:pPr>
        <w:spacing w:after="160" w:line="259" w:lineRule="auto"/>
        <w:jc w:val="both"/>
        <w:rPr>
          <w:rFonts w:ascii="Arial" w:eastAsia="Arial" w:hAnsi="Arial" w:cs="Arial"/>
          <w:b/>
          <w:sz w:val="24"/>
          <w:szCs w:val="24"/>
        </w:rPr>
      </w:pPr>
      <w:r>
        <w:rPr>
          <w:rFonts w:ascii="Arial" w:eastAsia="Arial" w:hAnsi="Arial" w:cs="Arial"/>
          <w:b/>
          <w:sz w:val="24"/>
          <w:szCs w:val="24"/>
        </w:rPr>
        <w:t xml:space="preserve">LA VISUALIZACIÓN DE LOS SÍMBOLOS. </w:t>
      </w:r>
    </w:p>
    <w:p w14:paraId="591A076D" w14:textId="77777777" w:rsidR="00BE7E39" w:rsidRDefault="00D0777F">
      <w:pPr>
        <w:spacing w:after="160" w:line="259" w:lineRule="auto"/>
        <w:jc w:val="both"/>
        <w:rPr>
          <w:rFonts w:ascii="Arial" w:eastAsia="Arial" w:hAnsi="Arial" w:cs="Arial"/>
          <w:sz w:val="24"/>
          <w:szCs w:val="24"/>
        </w:rPr>
      </w:pPr>
      <w:r>
        <w:rPr>
          <w:rFonts w:ascii="Arial" w:eastAsia="Arial" w:hAnsi="Arial" w:cs="Arial"/>
          <w:sz w:val="24"/>
          <w:szCs w:val="24"/>
        </w:rPr>
        <w:t xml:space="preserve">Hay muchas maneras creativas de utilizar los símbolos. Se puede visualizar cada símbolo sobre cada chakra. Puede visualizar una versión en grande de cada símbolo sobre el cuerpo del cliente. </w:t>
      </w:r>
    </w:p>
    <w:p w14:paraId="569BC0A8" w14:textId="77777777" w:rsidR="00BE7E39" w:rsidRDefault="00D0777F">
      <w:pPr>
        <w:spacing w:after="160" w:line="259" w:lineRule="auto"/>
        <w:jc w:val="both"/>
        <w:rPr>
          <w:rFonts w:ascii="Arial" w:eastAsia="Arial" w:hAnsi="Arial" w:cs="Arial"/>
          <w:sz w:val="24"/>
          <w:szCs w:val="24"/>
        </w:rPr>
      </w:pPr>
      <w:r>
        <w:rPr>
          <w:rFonts w:ascii="Arial" w:eastAsia="Arial" w:hAnsi="Arial" w:cs="Arial"/>
          <w:sz w:val="24"/>
          <w:szCs w:val="24"/>
        </w:rPr>
        <w:t>O dibujarlos con los dedos sobre el cuerpo del cliente.</w:t>
      </w:r>
    </w:p>
    <w:p w14:paraId="303AC1A0" w14:textId="77777777" w:rsidR="00BE7E39" w:rsidRDefault="00D0777F">
      <w:pPr>
        <w:spacing w:after="160" w:line="259" w:lineRule="auto"/>
        <w:jc w:val="both"/>
        <w:rPr>
          <w:rFonts w:ascii="Arial" w:eastAsia="Arial" w:hAnsi="Arial" w:cs="Arial"/>
          <w:sz w:val="24"/>
          <w:szCs w:val="24"/>
        </w:rPr>
      </w:pPr>
      <w:r>
        <w:rPr>
          <w:rFonts w:ascii="Arial" w:eastAsia="Arial" w:hAnsi="Arial" w:cs="Arial"/>
          <w:sz w:val="24"/>
          <w:szCs w:val="24"/>
        </w:rPr>
        <w:t>Si visualizas o dibujas un símbolo “incorrectamente” o en el lugar “equivocado” de alguna forma es exactamente lo que el cliente necesita, o tus Guías Espirituales lo corregirán.</w:t>
      </w:r>
    </w:p>
    <w:p w14:paraId="5922F3BC" w14:textId="77777777" w:rsidR="00BE7E39" w:rsidRDefault="00D0777F">
      <w:pPr>
        <w:spacing w:after="160" w:line="259" w:lineRule="auto"/>
        <w:jc w:val="both"/>
        <w:rPr>
          <w:rFonts w:ascii="Arial" w:eastAsia="Arial" w:hAnsi="Arial" w:cs="Arial"/>
          <w:b/>
          <w:sz w:val="24"/>
          <w:szCs w:val="24"/>
        </w:rPr>
      </w:pPr>
      <w:r>
        <w:rPr>
          <w:rFonts w:ascii="Arial" w:eastAsia="Arial" w:hAnsi="Arial" w:cs="Arial"/>
          <w:sz w:val="24"/>
          <w:szCs w:val="24"/>
        </w:rPr>
        <w:t>En cuanto a utilizar los símbolos, basta con visualizar o dibujar con el dedo o la mano en el aire. También se puede decir, pensar o repetir el nombre del símbolo.</w:t>
      </w:r>
    </w:p>
    <w:p w14:paraId="2CED609E" w14:textId="77777777" w:rsidR="00BE7E39" w:rsidRDefault="00BE7E39">
      <w:pPr>
        <w:spacing w:after="160" w:line="259" w:lineRule="auto"/>
        <w:jc w:val="both"/>
        <w:rPr>
          <w:rFonts w:ascii="Arial" w:eastAsia="Arial" w:hAnsi="Arial" w:cs="Arial"/>
          <w:b/>
          <w:sz w:val="24"/>
          <w:szCs w:val="24"/>
        </w:rPr>
      </w:pPr>
    </w:p>
    <w:p w14:paraId="29A067C3" w14:textId="77777777" w:rsidR="00BE7E39" w:rsidRDefault="00D0777F">
      <w:pPr>
        <w:spacing w:after="160" w:line="259" w:lineRule="auto"/>
        <w:jc w:val="both"/>
        <w:rPr>
          <w:rFonts w:ascii="Arial" w:eastAsia="Arial" w:hAnsi="Arial" w:cs="Arial"/>
          <w:b/>
          <w:sz w:val="24"/>
          <w:szCs w:val="24"/>
        </w:rPr>
      </w:pPr>
      <w:r>
        <w:rPr>
          <w:rFonts w:ascii="Arial" w:eastAsia="Arial" w:hAnsi="Arial" w:cs="Arial"/>
          <w:b/>
          <w:sz w:val="24"/>
          <w:szCs w:val="24"/>
        </w:rPr>
        <w:t xml:space="preserve">SANACIÓN A DISTANCIA </w:t>
      </w:r>
    </w:p>
    <w:p w14:paraId="09B97FEE" w14:textId="77777777" w:rsidR="00BE7E39" w:rsidRDefault="00D0777F">
      <w:pPr>
        <w:spacing w:after="160" w:line="259" w:lineRule="auto"/>
        <w:jc w:val="both"/>
        <w:rPr>
          <w:rFonts w:ascii="Arial" w:eastAsia="Arial" w:hAnsi="Arial" w:cs="Arial"/>
          <w:sz w:val="24"/>
          <w:szCs w:val="24"/>
        </w:rPr>
      </w:pPr>
      <w:r>
        <w:rPr>
          <w:rFonts w:ascii="Arial" w:eastAsia="Arial" w:hAnsi="Arial" w:cs="Arial"/>
          <w:sz w:val="24"/>
          <w:szCs w:val="24"/>
        </w:rPr>
        <w:t>Una vez que estés en sintonía con Reiki II, oficialmente puedes comenzar a enviar Reiki a través del tiempo y del espacio. Basta con establecer la intención de hacerlo, y luego crear un ritual para hacerlo.</w:t>
      </w:r>
    </w:p>
    <w:p w14:paraId="12580616" w14:textId="74A475D1" w:rsidR="00BE7E39" w:rsidRDefault="00D0777F">
      <w:pPr>
        <w:spacing w:after="160" w:line="259" w:lineRule="auto"/>
        <w:jc w:val="both"/>
        <w:rPr>
          <w:rFonts w:ascii="Arial" w:eastAsia="Arial" w:hAnsi="Arial" w:cs="Arial"/>
          <w:b/>
          <w:sz w:val="24"/>
          <w:szCs w:val="24"/>
        </w:rPr>
      </w:pPr>
      <w:r>
        <w:rPr>
          <w:rFonts w:ascii="Arial" w:eastAsia="Arial" w:hAnsi="Arial" w:cs="Arial"/>
          <w:sz w:val="24"/>
          <w:szCs w:val="24"/>
        </w:rPr>
        <w:t>Hon Sha Ze Sho Nen, o (Aquí y ahora) es el símbolo que técnicamente te permite hacer esto.</w:t>
      </w:r>
    </w:p>
    <w:p w14:paraId="55EE28D3" w14:textId="77777777" w:rsidR="00BE7E39" w:rsidRDefault="00BE7E39">
      <w:pPr>
        <w:spacing w:after="160" w:line="259" w:lineRule="auto"/>
        <w:jc w:val="both"/>
        <w:rPr>
          <w:rFonts w:ascii="Arial" w:eastAsia="Arial" w:hAnsi="Arial" w:cs="Arial"/>
          <w:b/>
          <w:sz w:val="24"/>
          <w:szCs w:val="24"/>
        </w:rPr>
      </w:pPr>
    </w:p>
    <w:p w14:paraId="2CA0F9C9" w14:textId="77777777" w:rsidR="00BE7E39" w:rsidRDefault="00D0777F">
      <w:pPr>
        <w:spacing w:after="160" w:line="259" w:lineRule="auto"/>
        <w:jc w:val="both"/>
        <w:rPr>
          <w:rFonts w:ascii="Arial" w:eastAsia="Arial" w:hAnsi="Arial" w:cs="Arial"/>
          <w:b/>
          <w:sz w:val="24"/>
          <w:szCs w:val="24"/>
        </w:rPr>
      </w:pPr>
      <w:r>
        <w:rPr>
          <w:rFonts w:ascii="Arial" w:eastAsia="Arial" w:hAnsi="Arial" w:cs="Arial"/>
          <w:b/>
          <w:sz w:val="24"/>
          <w:szCs w:val="24"/>
        </w:rPr>
        <w:t>Sanando el Pasado</w:t>
      </w:r>
    </w:p>
    <w:p w14:paraId="369B6EFC" w14:textId="71526389" w:rsidR="00BE7E39" w:rsidRDefault="00D0777F">
      <w:pPr>
        <w:spacing w:after="160" w:line="259" w:lineRule="auto"/>
        <w:jc w:val="both"/>
        <w:rPr>
          <w:rFonts w:ascii="Arial" w:eastAsia="Arial" w:hAnsi="Arial" w:cs="Arial"/>
          <w:sz w:val="24"/>
          <w:szCs w:val="24"/>
        </w:rPr>
      </w:pPr>
      <w:r>
        <w:rPr>
          <w:rFonts w:ascii="Arial" w:eastAsia="Arial" w:hAnsi="Arial" w:cs="Arial"/>
          <w:sz w:val="24"/>
          <w:szCs w:val="24"/>
        </w:rPr>
        <w:t>Una forma de utilizar el símbolo de la distancia es ayudar a sanar el pasado para</w:t>
      </w:r>
      <w:r w:rsidR="00D0764D">
        <w:rPr>
          <w:rFonts w:ascii="Arial" w:eastAsia="Arial" w:hAnsi="Arial" w:cs="Arial"/>
          <w:sz w:val="24"/>
          <w:szCs w:val="24"/>
        </w:rPr>
        <w:t xml:space="preserve"> ayudar a</w:t>
      </w:r>
      <w:r>
        <w:rPr>
          <w:rFonts w:ascii="Arial" w:eastAsia="Arial" w:hAnsi="Arial" w:cs="Arial"/>
          <w:sz w:val="24"/>
          <w:szCs w:val="24"/>
        </w:rPr>
        <w:t xml:space="preserve"> borrar algún trauma del pasado en el presente. </w:t>
      </w:r>
      <w:r w:rsidR="00D0764D">
        <w:rPr>
          <w:rFonts w:ascii="Arial" w:eastAsia="Arial" w:hAnsi="Arial" w:cs="Arial"/>
          <w:sz w:val="24"/>
          <w:szCs w:val="24"/>
        </w:rPr>
        <w:t>Puede ayudar a intencionar</w:t>
      </w:r>
      <w:r w:rsidR="00C40558">
        <w:rPr>
          <w:rFonts w:ascii="Arial" w:eastAsia="Arial" w:hAnsi="Arial" w:cs="Arial"/>
          <w:sz w:val="24"/>
          <w:szCs w:val="24"/>
        </w:rPr>
        <w:t xml:space="preserve"> </w:t>
      </w:r>
      <w:r w:rsidR="00D0764D">
        <w:rPr>
          <w:rFonts w:ascii="Arial" w:eastAsia="Arial" w:hAnsi="Arial" w:cs="Arial"/>
          <w:sz w:val="24"/>
          <w:szCs w:val="24"/>
        </w:rPr>
        <w:t xml:space="preserve"> la </w:t>
      </w:r>
      <w:r>
        <w:rPr>
          <w:rFonts w:ascii="Arial" w:eastAsia="Arial" w:hAnsi="Arial" w:cs="Arial"/>
          <w:sz w:val="24"/>
          <w:szCs w:val="24"/>
        </w:rPr>
        <w:t>sana</w:t>
      </w:r>
      <w:r w:rsidR="00C40558">
        <w:rPr>
          <w:rFonts w:ascii="Arial" w:eastAsia="Arial" w:hAnsi="Arial" w:cs="Arial"/>
          <w:sz w:val="24"/>
          <w:szCs w:val="24"/>
        </w:rPr>
        <w:t>ción  de</w:t>
      </w:r>
      <w:r>
        <w:rPr>
          <w:rFonts w:ascii="Arial" w:eastAsia="Arial" w:hAnsi="Arial" w:cs="Arial"/>
          <w:sz w:val="24"/>
          <w:szCs w:val="24"/>
        </w:rPr>
        <w:t xml:space="preserve"> una vida pasada, karma, y/o un evento traumático de esta vida. Puedes utilizar conscientemente el símbolo de la distancia para conectar con el evento pasado, y luego </w:t>
      </w:r>
      <w:r>
        <w:rPr>
          <w:rFonts w:ascii="Arial" w:eastAsia="Arial" w:hAnsi="Arial" w:cs="Arial"/>
          <w:sz w:val="24"/>
          <w:szCs w:val="24"/>
        </w:rPr>
        <w:lastRenderedPageBreak/>
        <w:t>enviar los otros símbolos. También puedes visualizar el evento o cliente como su yo más joven. O, puedes utilizar el símbolo intuitivamente en algún momento durante una sesión sin siquiera, conscientemente, ver lo que está sanando. Puedes utilizar el símbolo de la distancia en ti mismo también.</w:t>
      </w:r>
    </w:p>
    <w:p w14:paraId="03FD80A8" w14:textId="77777777" w:rsidR="00BE7E39" w:rsidRDefault="00BE7E39">
      <w:pPr>
        <w:spacing w:after="160" w:line="259" w:lineRule="auto"/>
        <w:ind w:left="7788" w:firstLine="707"/>
        <w:jc w:val="both"/>
        <w:rPr>
          <w:rFonts w:ascii="Arial" w:eastAsia="Arial" w:hAnsi="Arial" w:cs="Arial"/>
          <w:sz w:val="24"/>
          <w:szCs w:val="24"/>
        </w:rPr>
      </w:pPr>
    </w:p>
    <w:p w14:paraId="2F3D6EF8" w14:textId="77777777" w:rsidR="00BE7E39" w:rsidRDefault="00D0777F">
      <w:pPr>
        <w:spacing w:after="160" w:line="259" w:lineRule="auto"/>
        <w:jc w:val="both"/>
        <w:rPr>
          <w:rFonts w:ascii="Arial" w:eastAsia="Arial" w:hAnsi="Arial" w:cs="Arial"/>
          <w:b/>
          <w:sz w:val="24"/>
          <w:szCs w:val="24"/>
        </w:rPr>
      </w:pPr>
      <w:r>
        <w:rPr>
          <w:rFonts w:ascii="Arial" w:eastAsia="Arial" w:hAnsi="Arial" w:cs="Arial"/>
          <w:b/>
          <w:sz w:val="24"/>
          <w:szCs w:val="24"/>
        </w:rPr>
        <w:t>Sanación para manifestar el Futuro</w:t>
      </w:r>
    </w:p>
    <w:p w14:paraId="62D6F3F0" w14:textId="0C3D4B5F" w:rsidR="00BE7E39" w:rsidRDefault="00D0777F">
      <w:pPr>
        <w:spacing w:after="160" w:line="259" w:lineRule="auto"/>
        <w:jc w:val="both"/>
        <w:rPr>
          <w:rFonts w:ascii="Arial" w:eastAsia="Arial" w:hAnsi="Arial" w:cs="Arial"/>
          <w:sz w:val="24"/>
          <w:szCs w:val="24"/>
        </w:rPr>
      </w:pPr>
      <w:r>
        <w:rPr>
          <w:rFonts w:ascii="Arial" w:eastAsia="Arial" w:hAnsi="Arial" w:cs="Arial"/>
          <w:sz w:val="24"/>
          <w:szCs w:val="24"/>
        </w:rPr>
        <w:t xml:space="preserve">Así como puedes enviar Reiki al pasado para sanarlo, también puedes enviar Reiki al futuro para ayudar a manifestar o </w:t>
      </w:r>
      <w:r w:rsidR="00C40558">
        <w:rPr>
          <w:rFonts w:ascii="Arial" w:eastAsia="Arial" w:hAnsi="Arial" w:cs="Arial"/>
          <w:sz w:val="24"/>
          <w:szCs w:val="24"/>
        </w:rPr>
        <w:t xml:space="preserve">aclarar </w:t>
      </w:r>
      <w:r>
        <w:rPr>
          <w:rFonts w:ascii="Arial" w:eastAsia="Arial" w:hAnsi="Arial" w:cs="Arial"/>
          <w:sz w:val="24"/>
          <w:szCs w:val="24"/>
        </w:rPr>
        <w:t xml:space="preserve">el futuro. O para ayudar a tu cliente a manifestar su futuro.  </w:t>
      </w:r>
      <w:r w:rsidR="00C40558">
        <w:rPr>
          <w:rFonts w:ascii="Arial" w:eastAsia="Arial" w:hAnsi="Arial" w:cs="Arial"/>
          <w:sz w:val="24"/>
          <w:szCs w:val="24"/>
        </w:rPr>
        <w:t>Excelente si se aplica en un protocolo de Puente al Futuro o s</w:t>
      </w:r>
      <w:r>
        <w:rPr>
          <w:rFonts w:ascii="Arial" w:eastAsia="Arial" w:hAnsi="Arial" w:cs="Arial"/>
          <w:sz w:val="24"/>
          <w:szCs w:val="24"/>
        </w:rPr>
        <w:t>implemente, escribiendo lo deseado en un papel, en presente, sin usar la palabra NO, y como si ya lo hubiese obtenido. Se agradece tres veces y se le dibuja los símbolos. Luego darle Reiki, visualizando y se entrega al Universo, a los ángeles, a Dios.</w:t>
      </w:r>
    </w:p>
    <w:p w14:paraId="6B5921D7" w14:textId="77777777" w:rsidR="00BE7E39" w:rsidRDefault="00BE7E39">
      <w:pPr>
        <w:spacing w:after="160" w:line="259" w:lineRule="auto"/>
        <w:jc w:val="both"/>
        <w:rPr>
          <w:rFonts w:ascii="Arial" w:eastAsia="Arial" w:hAnsi="Arial" w:cs="Arial"/>
          <w:b/>
          <w:sz w:val="24"/>
          <w:szCs w:val="24"/>
        </w:rPr>
      </w:pPr>
    </w:p>
    <w:p w14:paraId="55742546" w14:textId="77777777" w:rsidR="00BE7E39" w:rsidRDefault="00D0777F">
      <w:pPr>
        <w:spacing w:after="160" w:line="259" w:lineRule="auto"/>
        <w:jc w:val="both"/>
        <w:rPr>
          <w:rFonts w:ascii="Arial" w:eastAsia="Arial" w:hAnsi="Arial" w:cs="Arial"/>
          <w:b/>
          <w:sz w:val="24"/>
          <w:szCs w:val="24"/>
        </w:rPr>
      </w:pPr>
      <w:r>
        <w:rPr>
          <w:rFonts w:ascii="Arial" w:eastAsia="Arial" w:hAnsi="Arial" w:cs="Arial"/>
          <w:b/>
          <w:sz w:val="24"/>
          <w:szCs w:val="24"/>
        </w:rPr>
        <w:t>Sesiones de Reiki a Distancia</w:t>
      </w:r>
    </w:p>
    <w:p w14:paraId="63C6C51F" w14:textId="77777777" w:rsidR="00BE7E39" w:rsidRDefault="00D0777F">
      <w:pPr>
        <w:spacing w:after="160" w:line="259" w:lineRule="auto"/>
        <w:jc w:val="both"/>
        <w:rPr>
          <w:rFonts w:ascii="Arial" w:eastAsia="Arial" w:hAnsi="Arial" w:cs="Arial"/>
          <w:sz w:val="24"/>
          <w:szCs w:val="24"/>
        </w:rPr>
      </w:pPr>
      <w:r>
        <w:rPr>
          <w:rFonts w:ascii="Arial" w:eastAsia="Arial" w:hAnsi="Arial" w:cs="Arial"/>
          <w:sz w:val="24"/>
          <w:szCs w:val="24"/>
        </w:rPr>
        <w:t>Además de utilizar el símbolo de la distancia dentro de una sesión de sanación, se puede dar sesiones completas de Reiki a los clientes a través del tiempo y del espacio.</w:t>
      </w:r>
    </w:p>
    <w:p w14:paraId="5B85162B" w14:textId="77777777" w:rsidR="00BE7E39" w:rsidRDefault="00D0777F">
      <w:pPr>
        <w:spacing w:after="160" w:line="259" w:lineRule="auto"/>
        <w:jc w:val="both"/>
        <w:rPr>
          <w:rFonts w:ascii="Arial" w:eastAsia="Arial" w:hAnsi="Arial" w:cs="Arial"/>
          <w:sz w:val="24"/>
          <w:szCs w:val="24"/>
        </w:rPr>
      </w:pPr>
      <w:r>
        <w:rPr>
          <w:rFonts w:ascii="Arial" w:eastAsia="Arial" w:hAnsi="Arial" w:cs="Arial"/>
          <w:sz w:val="24"/>
          <w:szCs w:val="24"/>
        </w:rPr>
        <w:t>Hay varias maneras de enviar la sesión a distancia. Ten en cuenta que no hay necesidad de enviar el Reiki al mismo momento en que la persona espera recibirlo. Como también se puede incluso enviar la sesión fuera en el espacio, para que la persona lo reciba cuando esté listo.</w:t>
      </w:r>
    </w:p>
    <w:p w14:paraId="1BB05CA5" w14:textId="77777777" w:rsidR="00BE7E39" w:rsidRDefault="00D0777F">
      <w:pPr>
        <w:spacing w:after="160" w:line="259" w:lineRule="auto"/>
        <w:jc w:val="both"/>
        <w:rPr>
          <w:rFonts w:ascii="Arial" w:eastAsia="Arial" w:hAnsi="Arial" w:cs="Arial"/>
          <w:sz w:val="24"/>
          <w:szCs w:val="24"/>
        </w:rPr>
      </w:pPr>
      <w:r>
        <w:rPr>
          <w:rFonts w:ascii="Arial" w:eastAsia="Arial" w:hAnsi="Arial" w:cs="Arial"/>
          <w:sz w:val="24"/>
          <w:szCs w:val="24"/>
        </w:rPr>
        <w:t>Algunos practicantes de Reiki utilizan el nombre completo y la imagen de la persona que va a recibir el Reiki a distancia. Siempre me ha parecido que, dado que la energía Reiki es Divina, sabe a dónde ir. Otra cosa que hay que recordar es pedir permiso al enviar Reiki a alguien que no haya solicitado una sesión.</w:t>
      </w:r>
    </w:p>
    <w:p w14:paraId="57DEE46E" w14:textId="77777777" w:rsidR="00BE7E39" w:rsidRDefault="00D0777F">
      <w:pPr>
        <w:spacing w:after="160" w:line="259" w:lineRule="auto"/>
        <w:jc w:val="both"/>
        <w:rPr>
          <w:rFonts w:ascii="Arial" w:eastAsia="Arial" w:hAnsi="Arial" w:cs="Arial"/>
          <w:sz w:val="24"/>
          <w:szCs w:val="24"/>
        </w:rPr>
      </w:pPr>
      <w:r>
        <w:rPr>
          <w:rFonts w:ascii="Arial" w:eastAsia="Arial" w:hAnsi="Arial" w:cs="Arial"/>
          <w:sz w:val="24"/>
          <w:szCs w:val="24"/>
        </w:rPr>
        <w:t>La idea es pedir permiso por teléfono o correo electrónico, o para pedir indirectamente mediante la visualización de la persona y preguntar a su espíritu si les gustaría que se le envíe Reiki.</w:t>
      </w:r>
    </w:p>
    <w:p w14:paraId="1CEE3C89" w14:textId="77777777" w:rsidR="00BE7E39" w:rsidRDefault="00BE7E39">
      <w:pPr>
        <w:spacing w:after="160" w:line="259" w:lineRule="auto"/>
        <w:jc w:val="both"/>
        <w:rPr>
          <w:rFonts w:ascii="Arial" w:eastAsia="Arial" w:hAnsi="Arial" w:cs="Arial"/>
          <w:sz w:val="24"/>
          <w:szCs w:val="24"/>
        </w:rPr>
      </w:pPr>
    </w:p>
    <w:p w14:paraId="7A950ECF" w14:textId="77777777" w:rsidR="00BE7E39" w:rsidRDefault="00BE7E39">
      <w:pPr>
        <w:spacing w:after="160" w:line="259" w:lineRule="auto"/>
        <w:jc w:val="both"/>
        <w:rPr>
          <w:rFonts w:ascii="Arial" w:eastAsia="Arial" w:hAnsi="Arial" w:cs="Arial"/>
          <w:sz w:val="24"/>
          <w:szCs w:val="24"/>
        </w:rPr>
      </w:pPr>
    </w:p>
    <w:p w14:paraId="4366207F" w14:textId="77777777" w:rsidR="00BE7E39" w:rsidRDefault="00BE7E39">
      <w:pPr>
        <w:spacing w:after="160" w:line="259" w:lineRule="auto"/>
        <w:jc w:val="both"/>
        <w:rPr>
          <w:rFonts w:ascii="Arial" w:eastAsia="Arial" w:hAnsi="Arial" w:cs="Arial"/>
          <w:sz w:val="24"/>
          <w:szCs w:val="24"/>
        </w:rPr>
      </w:pPr>
    </w:p>
    <w:p w14:paraId="3FF9875F" w14:textId="77777777" w:rsidR="00BE7E39" w:rsidRDefault="00BE7E39">
      <w:pPr>
        <w:spacing w:after="160" w:line="259" w:lineRule="auto"/>
        <w:jc w:val="both"/>
        <w:rPr>
          <w:rFonts w:ascii="Arial" w:eastAsia="Arial" w:hAnsi="Arial" w:cs="Arial"/>
          <w:sz w:val="24"/>
          <w:szCs w:val="24"/>
        </w:rPr>
      </w:pPr>
    </w:p>
    <w:p w14:paraId="62CB1C2E" w14:textId="77777777" w:rsidR="00BE7E39" w:rsidRDefault="00D0777F">
      <w:pPr>
        <w:spacing w:after="160" w:line="259" w:lineRule="auto"/>
        <w:jc w:val="both"/>
        <w:rPr>
          <w:rFonts w:ascii="Arial" w:eastAsia="Arial" w:hAnsi="Arial" w:cs="Arial"/>
          <w:b/>
          <w:sz w:val="24"/>
          <w:szCs w:val="24"/>
        </w:rPr>
      </w:pPr>
      <w:r>
        <w:rPr>
          <w:rFonts w:ascii="Arial" w:eastAsia="Arial" w:hAnsi="Arial" w:cs="Arial"/>
          <w:b/>
          <w:sz w:val="24"/>
          <w:szCs w:val="24"/>
        </w:rPr>
        <w:t xml:space="preserve">El método de sustituto para las Sesiones a Distancia                                </w:t>
      </w:r>
    </w:p>
    <w:p w14:paraId="2504F44B" w14:textId="77777777" w:rsidR="00BE7E39" w:rsidRDefault="00D0777F">
      <w:pPr>
        <w:spacing w:after="160" w:line="259" w:lineRule="auto"/>
        <w:jc w:val="both"/>
        <w:rPr>
          <w:rFonts w:ascii="Arial" w:eastAsia="Arial" w:hAnsi="Arial" w:cs="Arial"/>
          <w:sz w:val="24"/>
          <w:szCs w:val="24"/>
        </w:rPr>
      </w:pPr>
      <w:r>
        <w:rPr>
          <w:rFonts w:ascii="Arial" w:eastAsia="Arial" w:hAnsi="Arial" w:cs="Arial"/>
          <w:sz w:val="24"/>
          <w:szCs w:val="24"/>
        </w:rPr>
        <w:t xml:space="preserve">Hay muchas maneras de enviar una sesión de Reiki a distancia. Puedes tener una persona como sustituto y darle a esta persona el tratamiento. El sustituto no es más que </w:t>
      </w:r>
      <w:r>
        <w:rPr>
          <w:rFonts w:ascii="Arial" w:eastAsia="Arial" w:hAnsi="Arial" w:cs="Arial"/>
          <w:sz w:val="24"/>
          <w:szCs w:val="24"/>
        </w:rPr>
        <w:lastRenderedPageBreak/>
        <w:t>un canal y, como tal, no tiene que preocuparse si adquiere los síntomas o energías de la otra persona.</w:t>
      </w:r>
    </w:p>
    <w:p w14:paraId="4A1CA415" w14:textId="77777777" w:rsidR="00BE7E39" w:rsidRDefault="00D0777F">
      <w:pPr>
        <w:spacing w:after="160" w:line="259" w:lineRule="auto"/>
        <w:jc w:val="both"/>
        <w:rPr>
          <w:rFonts w:ascii="Arial" w:eastAsia="Arial" w:hAnsi="Arial" w:cs="Arial"/>
          <w:sz w:val="24"/>
          <w:szCs w:val="24"/>
        </w:rPr>
      </w:pPr>
      <w:r>
        <w:rPr>
          <w:rFonts w:ascii="Arial" w:eastAsia="Arial" w:hAnsi="Arial" w:cs="Arial"/>
          <w:sz w:val="24"/>
          <w:szCs w:val="24"/>
        </w:rPr>
        <w:t>Se puede usar un osito de peluche o una muñeca como un sustituto y darle Reiki como si fuese la persona. Puedes utilizar tu pierna como un sustituto, imaginando la rodilla, la cabeza del cliente y la parte superior del muslo como los pies del cliente. O puedes simplemente imaginar al cliente delante de ti. Cualquiera que sea el método de sustitución que elijas, simplemente haz una sesión completa de Reiki en el sustituto con la intención de que tu cliente a distancia lo recibirá.  Al igual que en cualquier sesión de Reiki, sólo recibirán lo que su Ser Superior les permita recibir.</w:t>
      </w:r>
    </w:p>
    <w:p w14:paraId="47CF945E" w14:textId="77777777" w:rsidR="00BE7E39" w:rsidRDefault="00D0777F">
      <w:pPr>
        <w:spacing w:after="160" w:line="259" w:lineRule="auto"/>
        <w:jc w:val="both"/>
        <w:rPr>
          <w:rFonts w:ascii="Arial" w:eastAsia="Arial" w:hAnsi="Arial" w:cs="Arial"/>
          <w:sz w:val="24"/>
          <w:szCs w:val="24"/>
        </w:rPr>
      </w:pPr>
      <w:r>
        <w:rPr>
          <w:noProof/>
        </w:rPr>
        <w:drawing>
          <wp:anchor distT="0" distB="0" distL="114300" distR="114300" simplePos="0" relativeHeight="251662336" behindDoc="0" locked="0" layoutInCell="1" hidden="0" allowOverlap="1" wp14:anchorId="63ACF9D3" wp14:editId="7DF91114">
            <wp:simplePos x="0" y="0"/>
            <wp:positionH relativeFrom="column">
              <wp:posOffset>2586355</wp:posOffset>
            </wp:positionH>
            <wp:positionV relativeFrom="paragraph">
              <wp:posOffset>81280</wp:posOffset>
            </wp:positionV>
            <wp:extent cx="1386205" cy="1042035"/>
            <wp:effectExtent l="0" t="0" r="0" b="0"/>
            <wp:wrapSquare wrapText="bothSides" distT="0" distB="0" distL="114300" distR="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386205" cy="1042035"/>
                    </a:xfrm>
                    <a:prstGeom prst="rect">
                      <a:avLst/>
                    </a:prstGeom>
                    <a:ln/>
                  </pic:spPr>
                </pic:pic>
              </a:graphicData>
            </a:graphic>
          </wp:anchor>
        </w:drawing>
      </w:r>
    </w:p>
    <w:p w14:paraId="017BB2B8" w14:textId="77777777" w:rsidR="00BE7E39" w:rsidRDefault="00BE7E39">
      <w:pPr>
        <w:jc w:val="both"/>
        <w:rPr>
          <w:rFonts w:ascii="Arial" w:eastAsia="Arial" w:hAnsi="Arial" w:cs="Arial"/>
          <w:b/>
          <w:color w:val="C00000"/>
          <w:sz w:val="24"/>
          <w:szCs w:val="24"/>
        </w:rPr>
      </w:pPr>
    </w:p>
    <w:p w14:paraId="0183E4C9" w14:textId="77777777" w:rsidR="00BE7E39" w:rsidRDefault="00BE7E39">
      <w:pPr>
        <w:jc w:val="both"/>
        <w:rPr>
          <w:rFonts w:ascii="Arial" w:eastAsia="Arial" w:hAnsi="Arial" w:cs="Arial"/>
          <w:b/>
          <w:color w:val="C00000"/>
          <w:sz w:val="24"/>
          <w:szCs w:val="24"/>
        </w:rPr>
      </w:pPr>
    </w:p>
    <w:p w14:paraId="3BEC9F61" w14:textId="77777777" w:rsidR="00BE7E39" w:rsidRDefault="00D0777F">
      <w:pPr>
        <w:spacing w:after="160" w:line="259" w:lineRule="auto"/>
        <w:jc w:val="both"/>
        <w:rPr>
          <w:rFonts w:ascii="Arial" w:eastAsia="Arial" w:hAnsi="Arial" w:cs="Arial"/>
          <w:sz w:val="24"/>
          <w:szCs w:val="24"/>
        </w:rPr>
      </w:pPr>
      <w:r>
        <w:rPr>
          <w:rFonts w:ascii="Arial" w:eastAsia="Arial" w:hAnsi="Arial" w:cs="Arial"/>
          <w:sz w:val="24"/>
          <w:szCs w:val="24"/>
        </w:rPr>
        <w:t xml:space="preserve">                                                                                                                          </w:t>
      </w:r>
    </w:p>
    <w:p w14:paraId="7FAB1F97" w14:textId="77777777" w:rsidR="00BE7E39" w:rsidRDefault="00D0777F">
      <w:pPr>
        <w:pStyle w:val="Heading1"/>
        <w:rPr>
          <w:rFonts w:ascii="Arial" w:eastAsia="Arial" w:hAnsi="Arial" w:cs="Arial"/>
          <w:b/>
          <w:sz w:val="28"/>
          <w:szCs w:val="28"/>
        </w:rPr>
      </w:pPr>
      <w:r>
        <w:rPr>
          <w:rFonts w:ascii="Arial" w:eastAsia="Arial" w:hAnsi="Arial" w:cs="Arial"/>
          <w:b/>
          <w:sz w:val="28"/>
          <w:szCs w:val="28"/>
        </w:rPr>
        <w:t xml:space="preserve">EN LA SESIÓN </w:t>
      </w:r>
    </w:p>
    <w:p w14:paraId="62E7E328" w14:textId="77777777" w:rsidR="00BE7E39" w:rsidRDefault="00D0777F">
      <w:pPr>
        <w:spacing w:after="160" w:line="259" w:lineRule="auto"/>
        <w:jc w:val="both"/>
        <w:rPr>
          <w:rFonts w:ascii="Arial" w:eastAsia="Arial" w:hAnsi="Arial" w:cs="Arial"/>
          <w:b/>
          <w:sz w:val="24"/>
          <w:szCs w:val="24"/>
        </w:rPr>
      </w:pPr>
      <w:r>
        <w:rPr>
          <w:rFonts w:ascii="Arial" w:eastAsia="Arial" w:hAnsi="Arial" w:cs="Arial"/>
          <w:b/>
          <w:sz w:val="24"/>
          <w:szCs w:val="24"/>
        </w:rPr>
        <w:t>Muchas manos hacen el trabajo ligero</w:t>
      </w:r>
      <w:r>
        <w:rPr>
          <w:rFonts w:ascii="Arial" w:eastAsia="Arial" w:hAnsi="Arial" w:cs="Arial"/>
          <w:sz w:val="24"/>
          <w:szCs w:val="24"/>
        </w:rPr>
        <w:t xml:space="preserve">                      </w:t>
      </w:r>
    </w:p>
    <w:p w14:paraId="750266BF" w14:textId="77777777" w:rsidR="00BE7E39" w:rsidRDefault="00D0777F">
      <w:pPr>
        <w:spacing w:after="160" w:line="259" w:lineRule="auto"/>
        <w:jc w:val="both"/>
        <w:rPr>
          <w:rFonts w:ascii="Arial" w:eastAsia="Arial" w:hAnsi="Arial" w:cs="Arial"/>
          <w:sz w:val="24"/>
          <w:szCs w:val="24"/>
        </w:rPr>
      </w:pPr>
      <w:r>
        <w:rPr>
          <w:rFonts w:ascii="Arial" w:eastAsia="Arial" w:hAnsi="Arial" w:cs="Arial"/>
          <w:sz w:val="24"/>
          <w:szCs w:val="24"/>
        </w:rPr>
        <w:t>Una de mis favoritas es la técnica de visualización de muchas manos de Reiki / Guías Espirituales que cubren todo el cuerpo del paciente.</w:t>
      </w:r>
    </w:p>
    <w:p w14:paraId="782C98D5" w14:textId="77777777" w:rsidR="00BE7E39" w:rsidRDefault="00BE7E39">
      <w:pPr>
        <w:spacing w:after="160" w:line="259" w:lineRule="auto"/>
        <w:jc w:val="both"/>
        <w:rPr>
          <w:rFonts w:ascii="Arial" w:eastAsia="Arial" w:hAnsi="Arial" w:cs="Arial"/>
          <w:sz w:val="24"/>
          <w:szCs w:val="24"/>
        </w:rPr>
      </w:pPr>
    </w:p>
    <w:p w14:paraId="61F00F80" w14:textId="77777777" w:rsidR="00BE7E39" w:rsidRDefault="00D0777F">
      <w:pPr>
        <w:spacing w:after="160" w:line="259" w:lineRule="auto"/>
        <w:jc w:val="both"/>
        <w:rPr>
          <w:rFonts w:ascii="Arial" w:eastAsia="Arial" w:hAnsi="Arial" w:cs="Arial"/>
          <w:b/>
          <w:sz w:val="24"/>
          <w:szCs w:val="24"/>
        </w:rPr>
      </w:pPr>
      <w:r>
        <w:rPr>
          <w:noProof/>
        </w:rPr>
        <w:drawing>
          <wp:anchor distT="0" distB="0" distL="114300" distR="114300" simplePos="0" relativeHeight="251663360" behindDoc="0" locked="0" layoutInCell="1" hidden="0" allowOverlap="1" wp14:anchorId="57112F04" wp14:editId="5B539F78">
            <wp:simplePos x="0" y="0"/>
            <wp:positionH relativeFrom="column">
              <wp:posOffset>1362075</wp:posOffset>
            </wp:positionH>
            <wp:positionV relativeFrom="paragraph">
              <wp:posOffset>59690</wp:posOffset>
            </wp:positionV>
            <wp:extent cx="2495550" cy="1809750"/>
            <wp:effectExtent l="0" t="0" r="0" b="0"/>
            <wp:wrapSquare wrapText="bothSides" distT="0" distB="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495550" cy="1809750"/>
                    </a:xfrm>
                    <a:prstGeom prst="rect">
                      <a:avLst/>
                    </a:prstGeom>
                    <a:ln/>
                  </pic:spPr>
                </pic:pic>
              </a:graphicData>
            </a:graphic>
            <wp14:sizeRelH relativeFrom="margin">
              <wp14:pctWidth>0</wp14:pctWidth>
            </wp14:sizeRelH>
            <wp14:sizeRelV relativeFrom="margin">
              <wp14:pctHeight>0</wp14:pctHeight>
            </wp14:sizeRelV>
          </wp:anchor>
        </w:drawing>
      </w:r>
    </w:p>
    <w:p w14:paraId="518F7F89" w14:textId="77777777" w:rsidR="00BE7E39" w:rsidRDefault="00BE7E39">
      <w:pPr>
        <w:spacing w:after="160" w:line="259" w:lineRule="auto"/>
        <w:jc w:val="both"/>
        <w:rPr>
          <w:rFonts w:ascii="Arial" w:eastAsia="Arial" w:hAnsi="Arial" w:cs="Arial"/>
          <w:b/>
          <w:sz w:val="24"/>
          <w:szCs w:val="24"/>
        </w:rPr>
      </w:pPr>
    </w:p>
    <w:p w14:paraId="091C830A" w14:textId="77777777" w:rsidR="00BE7E39" w:rsidRDefault="00D0777F">
      <w:pPr>
        <w:spacing w:after="160" w:line="259" w:lineRule="auto"/>
        <w:jc w:val="both"/>
        <w:rPr>
          <w:rFonts w:ascii="Arial" w:eastAsia="Arial" w:hAnsi="Arial" w:cs="Arial"/>
          <w:b/>
          <w:sz w:val="24"/>
          <w:szCs w:val="24"/>
        </w:rPr>
      </w:pPr>
      <w:r>
        <w:rPr>
          <w:rFonts w:ascii="Arial" w:eastAsia="Arial" w:hAnsi="Arial" w:cs="Arial"/>
          <w:b/>
          <w:sz w:val="24"/>
          <w:szCs w:val="24"/>
        </w:rPr>
        <w:t xml:space="preserve"> Iluminación</w:t>
      </w:r>
    </w:p>
    <w:p w14:paraId="25DBC910" w14:textId="77777777" w:rsidR="00BE7E39" w:rsidRDefault="00D0777F">
      <w:pPr>
        <w:spacing w:after="160" w:line="259" w:lineRule="auto"/>
        <w:jc w:val="both"/>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7BBD27A7" w14:textId="77777777" w:rsidR="00BE7E39" w:rsidRDefault="00BE7E39">
      <w:pPr>
        <w:spacing w:after="160" w:line="259" w:lineRule="auto"/>
        <w:jc w:val="both"/>
        <w:rPr>
          <w:rFonts w:ascii="Arial" w:eastAsia="Arial" w:hAnsi="Arial" w:cs="Arial"/>
          <w:sz w:val="24"/>
          <w:szCs w:val="24"/>
        </w:rPr>
      </w:pPr>
    </w:p>
    <w:p w14:paraId="22A71E64" w14:textId="77777777" w:rsidR="00BE7E39" w:rsidRDefault="00BE7E39">
      <w:pPr>
        <w:spacing w:after="160" w:line="259" w:lineRule="auto"/>
        <w:jc w:val="both"/>
        <w:rPr>
          <w:rFonts w:ascii="Arial" w:eastAsia="Arial" w:hAnsi="Arial" w:cs="Arial"/>
          <w:sz w:val="24"/>
          <w:szCs w:val="24"/>
        </w:rPr>
      </w:pPr>
    </w:p>
    <w:p w14:paraId="0045AB63" w14:textId="77777777" w:rsidR="00BE7E39" w:rsidRDefault="00BE7E39">
      <w:pPr>
        <w:spacing w:after="160" w:line="259" w:lineRule="auto"/>
        <w:jc w:val="both"/>
        <w:rPr>
          <w:rFonts w:ascii="Arial" w:eastAsia="Arial" w:hAnsi="Arial" w:cs="Arial"/>
          <w:b/>
          <w:sz w:val="24"/>
          <w:szCs w:val="24"/>
        </w:rPr>
      </w:pPr>
    </w:p>
    <w:p w14:paraId="0BCCAC44" w14:textId="77777777" w:rsidR="00BE7E39" w:rsidRDefault="00D0777F">
      <w:pPr>
        <w:spacing w:after="160" w:line="259" w:lineRule="auto"/>
        <w:jc w:val="both"/>
        <w:rPr>
          <w:rFonts w:ascii="Arial" w:eastAsia="Arial" w:hAnsi="Arial" w:cs="Arial"/>
          <w:b/>
          <w:sz w:val="24"/>
          <w:szCs w:val="24"/>
        </w:rPr>
      </w:pPr>
      <w:r>
        <w:rPr>
          <w:rFonts w:ascii="Arial" w:eastAsia="Arial" w:hAnsi="Arial" w:cs="Arial"/>
          <w:sz w:val="24"/>
          <w:szCs w:val="24"/>
        </w:rPr>
        <w:t>La Iluminación se refiere al envío de Reiki al ser completo del cliente, es decir al aura y al cuerpo, al mismo tiempo. Sólo tienes que pararte fuera de su campo de energía y mantener tus manos abiertas con las palmas hacia el cuerpo de tu cliente, envíale Reiki y Amor Incondicional. Es bueno visualizar una luz dorada que envuelve  su cuerpo y lo sellas con luz azul.</w:t>
      </w:r>
    </w:p>
    <w:p w14:paraId="0525D0B9" w14:textId="77777777" w:rsidR="00C438E3" w:rsidRDefault="00C438E3">
      <w:pPr>
        <w:pStyle w:val="Title"/>
        <w:rPr>
          <w:rFonts w:ascii="Arial" w:eastAsia="Arial" w:hAnsi="Arial" w:cs="Arial"/>
          <w:b/>
          <w:sz w:val="24"/>
          <w:szCs w:val="24"/>
        </w:rPr>
      </w:pPr>
    </w:p>
    <w:p w14:paraId="1CFC444F" w14:textId="77777777" w:rsidR="00C438E3" w:rsidRDefault="00C438E3">
      <w:pPr>
        <w:pStyle w:val="Title"/>
        <w:rPr>
          <w:rFonts w:ascii="Arial" w:eastAsia="Arial" w:hAnsi="Arial" w:cs="Arial"/>
          <w:b/>
          <w:sz w:val="24"/>
          <w:szCs w:val="24"/>
        </w:rPr>
      </w:pPr>
    </w:p>
    <w:p w14:paraId="58903E8A" w14:textId="77777777" w:rsidR="00C438E3" w:rsidRDefault="00C438E3">
      <w:pPr>
        <w:pStyle w:val="Title"/>
        <w:rPr>
          <w:rFonts w:ascii="Arial" w:eastAsia="Arial" w:hAnsi="Arial" w:cs="Arial"/>
          <w:b/>
          <w:sz w:val="24"/>
          <w:szCs w:val="24"/>
        </w:rPr>
      </w:pPr>
    </w:p>
    <w:p w14:paraId="38E40177" w14:textId="77777777" w:rsidR="00C438E3" w:rsidRDefault="00C438E3">
      <w:pPr>
        <w:pStyle w:val="Title"/>
        <w:rPr>
          <w:rFonts w:ascii="Arial" w:eastAsia="Arial" w:hAnsi="Arial" w:cs="Arial"/>
          <w:b/>
          <w:sz w:val="24"/>
          <w:szCs w:val="24"/>
        </w:rPr>
      </w:pPr>
    </w:p>
    <w:p w14:paraId="45F96221" w14:textId="30BC0A4D" w:rsidR="00BE7E39" w:rsidRDefault="00D0777F">
      <w:pPr>
        <w:pStyle w:val="Title"/>
        <w:rPr>
          <w:rFonts w:ascii="Arial" w:eastAsia="Arial" w:hAnsi="Arial" w:cs="Arial"/>
          <w:b/>
          <w:sz w:val="24"/>
          <w:szCs w:val="24"/>
        </w:rPr>
      </w:pPr>
      <w:r>
        <w:rPr>
          <w:rFonts w:ascii="Arial" w:eastAsia="Arial" w:hAnsi="Arial" w:cs="Arial"/>
          <w:b/>
          <w:sz w:val="24"/>
          <w:szCs w:val="24"/>
        </w:rPr>
        <w:lastRenderedPageBreak/>
        <w:t>HERRAMIENTAS PARA SESIONES DE REIKI PROFESIONAL</w:t>
      </w:r>
    </w:p>
    <w:p w14:paraId="0B366167" w14:textId="77777777" w:rsidR="00BE7E39" w:rsidRDefault="00D0777F">
      <w:pPr>
        <w:pBdr>
          <w:top w:val="nil"/>
          <w:left w:val="nil"/>
          <w:bottom w:val="nil"/>
          <w:right w:val="nil"/>
          <w:between w:val="nil"/>
        </w:pBdr>
        <w:tabs>
          <w:tab w:val="left" w:pos="1755"/>
        </w:tabs>
        <w:spacing w:after="0"/>
        <w:rPr>
          <w:rFonts w:ascii="Arial" w:eastAsia="Arial" w:hAnsi="Arial" w:cs="Arial"/>
          <w:b/>
          <w:color w:val="000000"/>
          <w:sz w:val="24"/>
          <w:szCs w:val="24"/>
        </w:rPr>
      </w:pPr>
      <w:r>
        <w:rPr>
          <w:rFonts w:ascii="Arial" w:eastAsia="Arial" w:hAnsi="Arial" w:cs="Arial"/>
          <w:b/>
          <w:color w:val="000000"/>
          <w:sz w:val="24"/>
          <w:szCs w:val="24"/>
        </w:rPr>
        <w:tab/>
      </w:r>
    </w:p>
    <w:p w14:paraId="4043534E" w14:textId="19690E81" w:rsidR="00BE7E39" w:rsidRDefault="00C438E3">
      <w:pPr>
        <w:jc w:val="center"/>
        <w:rPr>
          <w:rFonts w:ascii="Arial" w:eastAsia="Arial" w:hAnsi="Arial" w:cs="Arial"/>
          <w:sz w:val="24"/>
          <w:szCs w:val="24"/>
        </w:rPr>
      </w:pPr>
      <w:r>
        <w:rPr>
          <w:noProof/>
        </w:rPr>
        <mc:AlternateContent>
          <mc:Choice Requires="wps">
            <w:drawing>
              <wp:anchor distT="0" distB="0" distL="114300" distR="114300" simplePos="0" relativeHeight="251665408" behindDoc="0" locked="0" layoutInCell="1" allowOverlap="1" wp14:anchorId="376916E6" wp14:editId="11FE6D4A">
                <wp:simplePos x="0" y="0"/>
                <wp:positionH relativeFrom="column">
                  <wp:posOffset>3028950</wp:posOffset>
                </wp:positionH>
                <wp:positionV relativeFrom="paragraph">
                  <wp:posOffset>457200</wp:posOffset>
                </wp:positionV>
                <wp:extent cx="1828800" cy="1828800"/>
                <wp:effectExtent l="0" t="0" r="0" b="0"/>
                <wp:wrapNone/>
                <wp:docPr id="60505899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FD879A" w14:textId="347C6FAE" w:rsidR="00C438E3" w:rsidRPr="00C438E3" w:rsidRDefault="00C438E3" w:rsidP="00C438E3">
                            <w:pPr>
                              <w:jc w:val="center"/>
                              <w:rPr>
                                <w:rFonts w:ascii="Arial" w:eastAsia="Arial" w:hAnsi="Arial" w:cs="Arial"/>
                                <w:noProof/>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38E3">
                              <w:rPr>
                                <w:rFonts w:ascii="Arial" w:eastAsia="Arial" w:hAnsi="Arial" w:cs="Arial"/>
                                <w:noProof/>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radiestesia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76916E6" id="_x0000_t202" coordsize="21600,21600" o:spt="202" path="m,l,21600r21600,l21600,xe">
                <v:stroke joinstyle="miter"/>
                <v:path gradientshapeok="t" o:connecttype="rect"/>
              </v:shapetype>
              <v:shape id="Text Box 1" o:spid="_x0000_s1026" type="#_x0000_t202" style="position:absolute;left:0;text-align:left;margin-left:238.5pt;margin-top:36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" filled="f" stroked="f">
                <v:fill o:detectmouseclick="t"/>
                <v:textbox style="mso-fit-shape-to-text:t">
                  <w:txbxContent>
                    <w:p w14:paraId="03FD879A" w14:textId="347C6FAE" w:rsidR="00C438E3" w:rsidRPr="00C438E3" w:rsidRDefault="00C438E3" w:rsidP="00C438E3">
                      <w:pPr>
                        <w:jc w:val="center"/>
                        <w:rPr>
                          <w:rFonts w:ascii="Arial" w:eastAsia="Arial" w:hAnsi="Arial" w:cs="Arial"/>
                          <w:noProof/>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38E3">
                        <w:rPr>
                          <w:rFonts w:ascii="Arial" w:eastAsia="Arial" w:hAnsi="Arial" w:cs="Arial"/>
                          <w:noProof/>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radiestesia</w:t>
                      </w:r>
                    </w:p>
                  </w:txbxContent>
                </v:textbox>
              </v:shape>
            </w:pict>
          </mc:Fallback>
        </mc:AlternateContent>
      </w:r>
      <w:r w:rsidR="00D0777F">
        <w:rPr>
          <w:rFonts w:ascii="Arial" w:eastAsia="Arial" w:hAnsi="Arial" w:cs="Arial"/>
          <w:noProof/>
          <w:sz w:val="24"/>
          <w:szCs w:val="24"/>
        </w:rPr>
        <w:drawing>
          <wp:inline distT="0" distB="0" distL="0" distR="0" wp14:anchorId="0B09FF40" wp14:editId="455E005D">
            <wp:extent cx="4719884" cy="1743075"/>
            <wp:effectExtent l="0" t="0" r="508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2"/>
                    <a:srcRect b="34346"/>
                    <a:stretch>
                      <a:fillRect/>
                    </a:stretch>
                  </pic:blipFill>
                  <pic:spPr bwMode="auto">
                    <a:xfrm>
                      <a:off x="0" y="0"/>
                      <a:ext cx="4720896" cy="1743449"/>
                    </a:xfrm>
                    <a:prstGeom prst="rect">
                      <a:avLst/>
                    </a:prstGeom>
                    <a:ln>
                      <a:noFill/>
                    </a:ln>
                    <a:extLst>
                      <a:ext uri="{53640926-AAD7-44D8-BBD7-CCE9431645EC}">
                        <a14:shadowObscured xmlns:a14="http://schemas.microsoft.com/office/drawing/2010/main"/>
                      </a:ext>
                    </a:extLst>
                  </pic:spPr>
                </pic:pic>
              </a:graphicData>
            </a:graphic>
          </wp:inline>
        </w:drawing>
      </w:r>
    </w:p>
    <w:p w14:paraId="71DFBB96" w14:textId="77777777" w:rsidR="00BE7E39" w:rsidRDefault="00BE7E39">
      <w:pPr>
        <w:rPr>
          <w:rFonts w:ascii="Arial" w:eastAsia="Arial" w:hAnsi="Arial" w:cs="Arial"/>
          <w:sz w:val="24"/>
          <w:szCs w:val="24"/>
        </w:rPr>
      </w:pPr>
    </w:p>
    <w:p w14:paraId="2F2C6B0B" w14:textId="77777777" w:rsidR="00BE7E39" w:rsidRDefault="00D0777F">
      <w:pPr>
        <w:jc w:val="center"/>
        <w:rPr>
          <w:rFonts w:ascii="Arial" w:eastAsia="Arial" w:hAnsi="Arial" w:cs="Arial"/>
          <w:sz w:val="24"/>
          <w:szCs w:val="24"/>
        </w:rPr>
      </w:pPr>
      <w:r>
        <w:rPr>
          <w:rFonts w:ascii="Arial" w:eastAsia="Arial" w:hAnsi="Arial" w:cs="Arial"/>
          <w:noProof/>
          <w:sz w:val="24"/>
          <w:szCs w:val="24"/>
        </w:rPr>
        <w:drawing>
          <wp:inline distT="0" distB="0" distL="0" distR="0" wp14:anchorId="0DE6CF6B" wp14:editId="6AAFFA49">
            <wp:extent cx="4352747" cy="2448165"/>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352747" cy="2448165"/>
                    </a:xfrm>
                    <a:prstGeom prst="rect">
                      <a:avLst/>
                    </a:prstGeom>
                    <a:ln/>
                  </pic:spPr>
                </pic:pic>
              </a:graphicData>
            </a:graphic>
          </wp:inline>
        </w:drawing>
      </w:r>
    </w:p>
    <w:p w14:paraId="56136115" w14:textId="77777777" w:rsidR="00BE7E39" w:rsidRDefault="00BE7E39">
      <w:pPr>
        <w:rPr>
          <w:rFonts w:ascii="Arial" w:eastAsia="Arial" w:hAnsi="Arial" w:cs="Arial"/>
          <w:sz w:val="24"/>
          <w:szCs w:val="24"/>
        </w:rPr>
      </w:pPr>
    </w:p>
    <w:p w14:paraId="40804589" w14:textId="77777777" w:rsidR="00BE7E39" w:rsidRDefault="00BE7E39">
      <w:pPr>
        <w:rPr>
          <w:rFonts w:ascii="Arial" w:eastAsia="Arial" w:hAnsi="Arial" w:cs="Arial"/>
          <w:sz w:val="24"/>
          <w:szCs w:val="24"/>
        </w:rPr>
      </w:pPr>
    </w:p>
    <w:p w14:paraId="13F8699F" w14:textId="77777777" w:rsidR="00BE7E39" w:rsidRDefault="00D0777F">
      <w:pPr>
        <w:rPr>
          <w:rFonts w:ascii="Arial" w:eastAsia="Arial" w:hAnsi="Arial" w:cs="Arial"/>
          <w:sz w:val="24"/>
          <w:szCs w:val="24"/>
        </w:rPr>
      </w:pPr>
      <w:r>
        <w:rPr>
          <w:rFonts w:ascii="Arial" w:eastAsia="Arial" w:hAnsi="Arial" w:cs="Arial"/>
          <w:sz w:val="24"/>
          <w:szCs w:val="24"/>
        </w:rPr>
        <w:t xml:space="preserve">Todas estas herramientas se pueden usar para dar una experiencia más completa y relajante a quien recibe la sesión. </w:t>
      </w:r>
    </w:p>
    <w:p w14:paraId="3BF8ABDD" w14:textId="77777777" w:rsidR="00BE7E39" w:rsidRDefault="00D0777F">
      <w:pPr>
        <w:rPr>
          <w:rFonts w:ascii="Arial" w:eastAsia="Arial" w:hAnsi="Arial" w:cs="Arial"/>
          <w:sz w:val="24"/>
          <w:szCs w:val="24"/>
        </w:rPr>
      </w:pPr>
      <w:r>
        <w:rPr>
          <w:rFonts w:ascii="Arial" w:eastAsia="Arial" w:hAnsi="Arial" w:cs="Arial"/>
          <w:sz w:val="24"/>
          <w:szCs w:val="24"/>
        </w:rPr>
        <w:t xml:space="preserve">Poner música relajante de fondo a volumen bajo da, tanto al cliente como al reikista, un ambiente que favorece la introspección. </w:t>
      </w:r>
    </w:p>
    <w:p w14:paraId="4DE6127A" w14:textId="77777777" w:rsidR="00BE7E39" w:rsidRDefault="00D0777F">
      <w:pPr>
        <w:rPr>
          <w:rFonts w:ascii="Arial" w:eastAsia="Arial" w:hAnsi="Arial" w:cs="Arial"/>
          <w:sz w:val="24"/>
          <w:szCs w:val="24"/>
        </w:rPr>
      </w:pPr>
      <w:r>
        <w:rPr>
          <w:rFonts w:ascii="Arial" w:eastAsia="Arial" w:hAnsi="Arial" w:cs="Arial"/>
          <w:sz w:val="24"/>
          <w:szCs w:val="24"/>
        </w:rPr>
        <w:t xml:space="preserve">Encender una vela, es una manera de invocar a tus guías espirituales, maestros ascendidos, ángeles o con el guía del cliente. </w:t>
      </w:r>
    </w:p>
    <w:p w14:paraId="0E5FC052" w14:textId="77777777" w:rsidR="00BE7E39" w:rsidRDefault="00D0777F">
      <w:pPr>
        <w:rPr>
          <w:rFonts w:ascii="Arial" w:eastAsia="Arial" w:hAnsi="Arial" w:cs="Arial"/>
          <w:sz w:val="24"/>
          <w:szCs w:val="24"/>
        </w:rPr>
      </w:pPr>
      <w:r>
        <w:rPr>
          <w:rFonts w:ascii="Arial" w:eastAsia="Arial" w:hAnsi="Arial" w:cs="Arial"/>
          <w:sz w:val="24"/>
          <w:szCs w:val="24"/>
        </w:rPr>
        <w:t xml:space="preserve">Los colores son vibración en distintos niveles, cada uno está directamente relacionado con un aspecto de la sanación y evocan la función divina de nuestra energía. </w:t>
      </w:r>
    </w:p>
    <w:p w14:paraId="1D1EB34C" w14:textId="77777777" w:rsidR="00C438E3" w:rsidRDefault="00C438E3">
      <w:pPr>
        <w:rPr>
          <w:rFonts w:ascii="Arial" w:eastAsia="Arial" w:hAnsi="Arial" w:cs="Arial"/>
          <w:sz w:val="24"/>
          <w:szCs w:val="24"/>
        </w:rPr>
      </w:pPr>
    </w:p>
    <w:p w14:paraId="1D30C480" w14:textId="77777777" w:rsidR="00C438E3" w:rsidRDefault="00C438E3">
      <w:pPr>
        <w:rPr>
          <w:rFonts w:ascii="Arial" w:eastAsia="Arial" w:hAnsi="Arial" w:cs="Arial"/>
          <w:sz w:val="24"/>
          <w:szCs w:val="24"/>
        </w:rPr>
      </w:pPr>
    </w:p>
    <w:p w14:paraId="48FFE8EA" w14:textId="77777777" w:rsidR="00C438E3" w:rsidRDefault="00C438E3">
      <w:pPr>
        <w:rPr>
          <w:rFonts w:ascii="Arial" w:eastAsia="Arial" w:hAnsi="Arial" w:cs="Arial"/>
          <w:sz w:val="24"/>
          <w:szCs w:val="24"/>
        </w:rPr>
      </w:pPr>
      <w:r>
        <w:rPr>
          <w:rFonts w:ascii="Arial" w:eastAsia="Arial" w:hAnsi="Arial" w:cs="Arial"/>
          <w:sz w:val="24"/>
          <w:szCs w:val="24"/>
        </w:rPr>
        <w:lastRenderedPageBreak/>
        <w:t>Colores:</w:t>
      </w:r>
    </w:p>
    <w:p w14:paraId="0A61AFC8" w14:textId="1760AF47" w:rsidR="00BE7E39" w:rsidRDefault="00D0777F">
      <w:pPr>
        <w:rPr>
          <w:rFonts w:ascii="Arial" w:eastAsia="Arial" w:hAnsi="Arial" w:cs="Arial"/>
          <w:sz w:val="24"/>
          <w:szCs w:val="24"/>
        </w:rPr>
      </w:pPr>
      <w:r>
        <w:rPr>
          <w:rFonts w:ascii="Arial" w:eastAsia="Arial" w:hAnsi="Arial" w:cs="Arial"/>
          <w:sz w:val="24"/>
          <w:szCs w:val="24"/>
        </w:rPr>
        <w:t xml:space="preserve">Rojo-1er </w:t>
      </w:r>
      <w:proofErr w:type="spellStart"/>
      <w:r>
        <w:rPr>
          <w:rFonts w:ascii="Arial" w:eastAsia="Arial" w:hAnsi="Arial" w:cs="Arial"/>
          <w:sz w:val="24"/>
          <w:szCs w:val="24"/>
        </w:rPr>
        <w:t>chakra</w:t>
      </w:r>
      <w:proofErr w:type="spellEnd"/>
      <w:r>
        <w:rPr>
          <w:rFonts w:ascii="Arial" w:eastAsia="Arial" w:hAnsi="Arial" w:cs="Arial"/>
          <w:sz w:val="24"/>
          <w:szCs w:val="24"/>
        </w:rPr>
        <w:t xml:space="preserve"> – Conexión a tierra y nos recuerda que somos seres abundantes. Ayuda a abrirnos a recibir desde el merecimiento</w:t>
      </w:r>
      <w:r w:rsidR="00884030">
        <w:rPr>
          <w:rFonts w:ascii="Arial" w:eastAsia="Arial" w:hAnsi="Arial" w:cs="Arial"/>
          <w:sz w:val="24"/>
          <w:szCs w:val="24"/>
        </w:rPr>
        <w:t>.</w:t>
      </w:r>
      <w:r w:rsidR="00884030" w:rsidRPr="00884030">
        <w:rPr>
          <w:rFonts w:ascii="Arial" w:eastAsia="Arial" w:hAnsi="Arial" w:cs="Arial"/>
          <w:sz w:val="24"/>
          <w:szCs w:val="24"/>
        </w:rPr>
        <w:t xml:space="preserve"> </w:t>
      </w:r>
      <w:r w:rsidR="00884030">
        <w:rPr>
          <w:rFonts w:ascii="Arial" w:eastAsia="Arial" w:hAnsi="Arial" w:cs="Arial"/>
          <w:sz w:val="24"/>
          <w:szCs w:val="24"/>
        </w:rPr>
        <w:t>Conectada con la luz del arcángel Uriel,</w:t>
      </w:r>
      <w:r w:rsidR="00884030">
        <w:rPr>
          <w:rFonts w:ascii="Arial" w:eastAsia="Arial" w:hAnsi="Arial" w:cs="Arial"/>
          <w:sz w:val="24"/>
          <w:szCs w:val="24"/>
        </w:rPr>
        <w:t xml:space="preserve"> se le invoca para la estabilidad, la confianza, la prosperidad y la conexión con la madre tierra y todo lo relacionado al trabajo.</w:t>
      </w:r>
    </w:p>
    <w:p w14:paraId="60A142A7" w14:textId="514B285A" w:rsidR="00BE7E39" w:rsidRDefault="00D0777F">
      <w:pPr>
        <w:rPr>
          <w:rFonts w:ascii="Arial" w:eastAsia="Arial" w:hAnsi="Arial" w:cs="Arial"/>
          <w:sz w:val="24"/>
          <w:szCs w:val="24"/>
        </w:rPr>
      </w:pPr>
      <w:r>
        <w:rPr>
          <w:rFonts w:ascii="Arial" w:eastAsia="Arial" w:hAnsi="Arial" w:cs="Arial"/>
          <w:sz w:val="24"/>
          <w:szCs w:val="24"/>
        </w:rPr>
        <w:t>Naranja- 2do chakra – Refuerza la conciencia de amor y unidad en relaciones personales, familiares, amorosas.  Estimula a disfrutar de la vida. abundancia y armonía.</w:t>
      </w:r>
      <w:r w:rsidR="00884030">
        <w:rPr>
          <w:rFonts w:ascii="Arial" w:eastAsia="Arial" w:hAnsi="Arial" w:cs="Arial"/>
          <w:sz w:val="24"/>
          <w:szCs w:val="24"/>
        </w:rPr>
        <w:t xml:space="preserve"> Conectado con el arcángel Gabriel. Aunque su color es blanco, se asocia con este </w:t>
      </w:r>
      <w:proofErr w:type="spellStart"/>
      <w:r w:rsidR="00884030">
        <w:rPr>
          <w:rFonts w:ascii="Arial" w:eastAsia="Arial" w:hAnsi="Arial" w:cs="Arial"/>
          <w:sz w:val="24"/>
          <w:szCs w:val="24"/>
        </w:rPr>
        <w:t>chakra</w:t>
      </w:r>
      <w:proofErr w:type="spellEnd"/>
      <w:r w:rsidR="00884030">
        <w:rPr>
          <w:rFonts w:ascii="Arial" w:eastAsia="Arial" w:hAnsi="Arial" w:cs="Arial"/>
          <w:sz w:val="24"/>
          <w:szCs w:val="24"/>
        </w:rPr>
        <w:t xml:space="preserve"> por su conexión con la creatividad, las emociones y la </w:t>
      </w:r>
      <w:r w:rsidR="00363D1B">
        <w:rPr>
          <w:rFonts w:ascii="Arial" w:eastAsia="Arial" w:hAnsi="Arial" w:cs="Arial"/>
          <w:sz w:val="24"/>
          <w:szCs w:val="24"/>
        </w:rPr>
        <w:t xml:space="preserve">maternidad y la relación madre/hijo. </w:t>
      </w:r>
      <w:r w:rsidR="00884030">
        <w:rPr>
          <w:rFonts w:ascii="Arial" w:eastAsia="Arial" w:hAnsi="Arial" w:cs="Arial"/>
          <w:sz w:val="24"/>
          <w:szCs w:val="24"/>
        </w:rPr>
        <w:t xml:space="preserve"> Es el mensajero y nos ayuda a que los proyectos e intenciones nazcan y crezcan o fluyan correctament</w:t>
      </w:r>
      <w:r w:rsidR="000B5140">
        <w:rPr>
          <w:rFonts w:ascii="Arial" w:eastAsia="Arial" w:hAnsi="Arial" w:cs="Arial"/>
          <w:sz w:val="24"/>
          <w:szCs w:val="24"/>
        </w:rPr>
        <w:t>e</w:t>
      </w:r>
    </w:p>
    <w:p w14:paraId="2586E6F2" w14:textId="5629711C" w:rsidR="00BE7E39" w:rsidRDefault="00D0777F">
      <w:pPr>
        <w:rPr>
          <w:rFonts w:ascii="Arial" w:eastAsia="Arial" w:hAnsi="Arial" w:cs="Arial"/>
          <w:sz w:val="24"/>
          <w:szCs w:val="24"/>
        </w:rPr>
      </w:pPr>
      <w:r>
        <w:rPr>
          <w:rFonts w:ascii="Arial" w:eastAsia="Arial" w:hAnsi="Arial" w:cs="Arial"/>
          <w:sz w:val="24"/>
          <w:szCs w:val="24"/>
        </w:rPr>
        <w:t xml:space="preserve">Amarillo-3er chakra- Actúa en el campo mental, trayendo sabiduría desde el Espíritu y domando el ego. También ayuda a reforzar la energía vital del cliente. Arcángel Jofiel, </w:t>
      </w:r>
      <w:r w:rsidR="001544AD">
        <w:rPr>
          <w:rFonts w:ascii="Arial" w:eastAsia="Arial" w:hAnsi="Arial" w:cs="Arial"/>
          <w:sz w:val="24"/>
          <w:szCs w:val="24"/>
        </w:rPr>
        <w:t xml:space="preserve">con el color amarillo y se le asocia con la </w:t>
      </w:r>
      <w:r>
        <w:rPr>
          <w:rFonts w:ascii="Arial" w:eastAsia="Arial" w:hAnsi="Arial" w:cs="Arial"/>
          <w:sz w:val="24"/>
          <w:szCs w:val="24"/>
        </w:rPr>
        <w:t>sabiduría, belleza y energía</w:t>
      </w:r>
    </w:p>
    <w:p w14:paraId="4356A96E" w14:textId="539355E4" w:rsidR="00BE7E39" w:rsidRDefault="00D0777F">
      <w:pPr>
        <w:rPr>
          <w:rFonts w:ascii="Arial" w:eastAsia="Arial" w:hAnsi="Arial" w:cs="Arial"/>
          <w:sz w:val="24"/>
          <w:szCs w:val="24"/>
        </w:rPr>
      </w:pPr>
      <w:r>
        <w:rPr>
          <w:rFonts w:ascii="Arial" w:eastAsia="Arial" w:hAnsi="Arial" w:cs="Arial"/>
          <w:sz w:val="24"/>
          <w:szCs w:val="24"/>
        </w:rPr>
        <w:t xml:space="preserve"> Verde- 4to chakra- Es el color de la sanación desde el amor del chakra corazón. Ayuda a la recuperación física y emocional. Arcángel Rafael, </w:t>
      </w:r>
      <w:r w:rsidR="000B5140">
        <w:rPr>
          <w:rFonts w:ascii="Arial" w:eastAsia="Arial" w:hAnsi="Arial" w:cs="Arial"/>
          <w:sz w:val="24"/>
          <w:szCs w:val="24"/>
        </w:rPr>
        <w:t>con el rayo verde, sanador</w:t>
      </w:r>
      <w:r>
        <w:rPr>
          <w:rFonts w:ascii="Arial" w:eastAsia="Arial" w:hAnsi="Arial" w:cs="Arial"/>
          <w:sz w:val="24"/>
          <w:szCs w:val="24"/>
        </w:rPr>
        <w:t xml:space="preserve"> por excelencia</w:t>
      </w:r>
      <w:r w:rsidR="000B5140">
        <w:rPr>
          <w:rFonts w:ascii="Arial" w:eastAsia="Arial" w:hAnsi="Arial" w:cs="Arial"/>
          <w:sz w:val="24"/>
          <w:szCs w:val="24"/>
        </w:rPr>
        <w:t xml:space="preserve">, especialmente en heridas emocionales. Junto con el arcángel Chamuel, rayo rosa, del </w:t>
      </w:r>
      <w:r w:rsidR="00363D1B">
        <w:rPr>
          <w:rFonts w:ascii="Arial" w:eastAsia="Arial" w:hAnsi="Arial" w:cs="Arial"/>
          <w:sz w:val="24"/>
          <w:szCs w:val="24"/>
        </w:rPr>
        <w:t>amor incondicional.</w:t>
      </w:r>
    </w:p>
    <w:p w14:paraId="6EAEC0CB" w14:textId="77777777" w:rsidR="00BE7E39" w:rsidRDefault="00D0777F">
      <w:pPr>
        <w:rPr>
          <w:rFonts w:ascii="Arial" w:eastAsia="Arial" w:hAnsi="Arial" w:cs="Arial"/>
          <w:sz w:val="24"/>
          <w:szCs w:val="24"/>
        </w:rPr>
      </w:pPr>
      <w:r>
        <w:rPr>
          <w:rFonts w:ascii="Arial" w:eastAsia="Arial" w:hAnsi="Arial" w:cs="Arial"/>
          <w:sz w:val="24"/>
          <w:szCs w:val="24"/>
        </w:rPr>
        <w:t>Azul- 5to chakra- Azul turquesa, abre la comunicación, azul celeste para calmar (dolor, fiebre, estrés), azul oscuro protección, seguridad. El Arcángel Miguel, forma una capa de protección alrededor de quien lo invoca.</w:t>
      </w:r>
    </w:p>
    <w:p w14:paraId="412711CC" w14:textId="776D6007" w:rsidR="00BE7E39" w:rsidRDefault="00D0777F">
      <w:pPr>
        <w:rPr>
          <w:rFonts w:ascii="Arial" w:eastAsia="Arial" w:hAnsi="Arial" w:cs="Arial"/>
          <w:sz w:val="24"/>
          <w:szCs w:val="24"/>
        </w:rPr>
      </w:pPr>
      <w:r>
        <w:rPr>
          <w:rFonts w:ascii="Arial" w:eastAsia="Arial" w:hAnsi="Arial" w:cs="Arial"/>
          <w:sz w:val="24"/>
          <w:szCs w:val="24"/>
        </w:rPr>
        <w:t>Indigo- 6to chakra- Mejora la intuición y la visión divergente. Ayuda a ver las cosas con más claridad y desde diferentes ángulos. Arcángel Zadquiel, su luz es transmutadora y de alta espiritualidad.</w:t>
      </w:r>
      <w:r w:rsidR="00363D1B">
        <w:rPr>
          <w:rFonts w:ascii="Arial" w:eastAsia="Arial" w:hAnsi="Arial" w:cs="Arial"/>
          <w:sz w:val="24"/>
          <w:szCs w:val="24"/>
        </w:rPr>
        <w:t xml:space="preserve"> Rige la intuición y la percepción espiritual. Ayuda a limpiar pensamientos limitantes.</w:t>
      </w:r>
    </w:p>
    <w:p w14:paraId="31136C5D" w14:textId="69FF1948" w:rsidR="00BE7E39" w:rsidRDefault="00D0777F" w:rsidP="00F30171">
      <w:pPr>
        <w:rPr>
          <w:rFonts w:ascii="Arial" w:eastAsia="Arial" w:hAnsi="Arial" w:cs="Arial"/>
          <w:sz w:val="24"/>
          <w:szCs w:val="24"/>
        </w:rPr>
      </w:pPr>
      <w:r>
        <w:rPr>
          <w:rFonts w:ascii="Arial" w:eastAsia="Arial" w:hAnsi="Arial" w:cs="Arial"/>
          <w:sz w:val="24"/>
          <w:szCs w:val="24"/>
        </w:rPr>
        <w:t xml:space="preserve">Blanco-7mo Chakra- Conexión con la Divinidad. Este color contiene todos los colores y ayuda a elevar la energía en general propiciando sanación en donde se la lleve con esa intención. El Arcángel </w:t>
      </w:r>
      <w:r w:rsidR="00363D1B">
        <w:rPr>
          <w:rFonts w:ascii="Arial" w:eastAsia="Arial" w:hAnsi="Arial" w:cs="Arial"/>
          <w:sz w:val="24"/>
          <w:szCs w:val="24"/>
        </w:rPr>
        <w:t xml:space="preserve">Metatrón “el escribano de Dios”, usa la geometría sagrada para facilitar la alineación de todos los </w:t>
      </w:r>
      <w:proofErr w:type="spellStart"/>
      <w:r w:rsidR="00363D1B">
        <w:rPr>
          <w:rFonts w:ascii="Arial" w:eastAsia="Arial" w:hAnsi="Arial" w:cs="Arial"/>
          <w:sz w:val="24"/>
          <w:szCs w:val="24"/>
        </w:rPr>
        <w:t>chakras</w:t>
      </w:r>
      <w:proofErr w:type="spellEnd"/>
      <w:r w:rsidR="00363D1B">
        <w:rPr>
          <w:rFonts w:ascii="Arial" w:eastAsia="Arial" w:hAnsi="Arial" w:cs="Arial"/>
          <w:sz w:val="24"/>
          <w:szCs w:val="24"/>
        </w:rPr>
        <w:t xml:space="preserve">. </w:t>
      </w:r>
    </w:p>
    <w:p w14:paraId="5130F9B6" w14:textId="77777777" w:rsidR="00BE7E39" w:rsidRDefault="00BE7E39">
      <w:pPr>
        <w:spacing w:after="0"/>
        <w:rPr>
          <w:rFonts w:ascii="Arial" w:eastAsia="Arial" w:hAnsi="Arial" w:cs="Arial"/>
          <w:sz w:val="24"/>
          <w:szCs w:val="24"/>
        </w:rPr>
      </w:pPr>
    </w:p>
    <w:p w14:paraId="5EE8915C" w14:textId="77777777" w:rsidR="00BE7E39" w:rsidRDefault="00D0777F">
      <w:pPr>
        <w:spacing w:after="0"/>
        <w:jc w:val="both"/>
        <w:rPr>
          <w:rFonts w:ascii="Arial" w:eastAsia="Arial" w:hAnsi="Arial" w:cs="Arial"/>
          <w:b/>
          <w:color w:val="FF0000"/>
          <w:sz w:val="32"/>
          <w:szCs w:val="32"/>
        </w:rPr>
      </w:pPr>
      <w:r>
        <w:rPr>
          <w:rFonts w:ascii="Arial" w:eastAsia="Arial" w:hAnsi="Arial" w:cs="Arial"/>
          <w:b/>
          <w:color w:val="FF0000"/>
          <w:sz w:val="32"/>
          <w:szCs w:val="32"/>
        </w:rPr>
        <w:t>RECORDATORIO:</w:t>
      </w:r>
    </w:p>
    <w:p w14:paraId="1B1D52E3" w14:textId="77777777" w:rsidR="00BE7E39" w:rsidRDefault="00BE7E39">
      <w:pPr>
        <w:spacing w:after="0"/>
        <w:jc w:val="both"/>
        <w:rPr>
          <w:rFonts w:ascii="Arial" w:eastAsia="Arial" w:hAnsi="Arial" w:cs="Arial"/>
          <w:sz w:val="24"/>
          <w:szCs w:val="24"/>
        </w:rPr>
      </w:pPr>
    </w:p>
    <w:p w14:paraId="4F01877C" w14:textId="77777777" w:rsidR="00BE7E39" w:rsidRDefault="00D0777F">
      <w:pPr>
        <w:spacing w:after="0"/>
        <w:rPr>
          <w:rFonts w:ascii="Arial" w:eastAsia="Arial" w:hAnsi="Arial" w:cs="Arial"/>
          <w:sz w:val="24"/>
          <w:szCs w:val="24"/>
        </w:rPr>
      </w:pPr>
      <w:r>
        <w:rPr>
          <w:rFonts w:ascii="Arial" w:eastAsia="Arial" w:hAnsi="Arial" w:cs="Arial"/>
          <w:sz w:val="24"/>
          <w:szCs w:val="24"/>
        </w:rPr>
        <w:t>Para la próxima clase, tendremos la iniciación a Reiki II y se requiere que cuentes con:</w:t>
      </w:r>
      <w:r>
        <w:rPr>
          <w:rFonts w:ascii="Arial" w:eastAsia="Arial" w:hAnsi="Arial" w:cs="Arial"/>
          <w:sz w:val="24"/>
          <w:szCs w:val="24"/>
        </w:rPr>
        <w:br/>
      </w:r>
      <w:r>
        <w:rPr>
          <w:rFonts w:ascii="Arial" w:eastAsia="Arial" w:hAnsi="Arial" w:cs="Arial"/>
          <w:color w:val="000000"/>
          <w:sz w:val="24"/>
          <w:szCs w:val="24"/>
        </w:rPr>
        <w:t>  </w:t>
      </w:r>
    </w:p>
    <w:p w14:paraId="08B782A8" w14:textId="77777777" w:rsidR="00BE7E39" w:rsidRDefault="00D0777F">
      <w:pPr>
        <w:numPr>
          <w:ilvl w:val="0"/>
          <w:numId w:val="2"/>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Vestir de blanco (por lo menos la camisa) </w:t>
      </w:r>
    </w:p>
    <w:p w14:paraId="031C1C02" w14:textId="77777777" w:rsidR="00BE7E39" w:rsidRDefault="00D0777F">
      <w:pPr>
        <w:numPr>
          <w:ilvl w:val="0"/>
          <w:numId w:val="2"/>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Trae un péndulo </w:t>
      </w:r>
      <w:r>
        <w:rPr>
          <w:rFonts w:ascii="Arial" w:eastAsia="Arial" w:hAnsi="Arial" w:cs="Arial"/>
          <w:sz w:val="24"/>
          <w:szCs w:val="24"/>
        </w:rPr>
        <w:t>y/</w:t>
      </w:r>
      <w:r>
        <w:rPr>
          <w:rFonts w:ascii="Arial" w:eastAsia="Arial" w:hAnsi="Arial" w:cs="Arial"/>
          <w:color w:val="000000"/>
          <w:sz w:val="24"/>
          <w:szCs w:val="24"/>
        </w:rPr>
        <w:t xml:space="preserve">o </w:t>
      </w:r>
      <w:r>
        <w:rPr>
          <w:rFonts w:ascii="Arial" w:eastAsia="Arial" w:hAnsi="Arial" w:cs="Arial"/>
          <w:sz w:val="24"/>
          <w:szCs w:val="24"/>
        </w:rPr>
        <w:t>varillas</w:t>
      </w:r>
    </w:p>
    <w:p w14:paraId="686B3C4F" w14:textId="77777777" w:rsidR="00BE7E39" w:rsidRDefault="00D0777F">
      <w:pPr>
        <w:numPr>
          <w:ilvl w:val="0"/>
          <w:numId w:val="2"/>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Tener una copa con agua para el momento de la iniciación</w:t>
      </w:r>
    </w:p>
    <w:p w14:paraId="74F59CC2" w14:textId="77777777" w:rsidR="00BE7E39" w:rsidRDefault="00D0777F">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Si es de tu preferencia contar con </w:t>
      </w:r>
      <w:r>
        <w:rPr>
          <w:rFonts w:ascii="Arial" w:eastAsia="Arial" w:hAnsi="Arial" w:cs="Arial"/>
          <w:sz w:val="24"/>
          <w:szCs w:val="24"/>
        </w:rPr>
        <w:t>i</w:t>
      </w:r>
      <w:r>
        <w:rPr>
          <w:rFonts w:ascii="Arial" w:eastAsia="Arial" w:hAnsi="Arial" w:cs="Arial"/>
          <w:color w:val="000000"/>
          <w:sz w:val="24"/>
          <w:szCs w:val="24"/>
        </w:rPr>
        <w:t>ncienso o vela blanca, o aceite para armonizar tu ambiente (no es imprescindible)  </w:t>
      </w:r>
    </w:p>
    <w:p w14:paraId="0D8BAB33" w14:textId="77777777" w:rsidR="00BE7E39" w:rsidRDefault="00BE7E39">
      <w:pPr>
        <w:ind w:left="-360"/>
        <w:jc w:val="both"/>
        <w:rPr>
          <w:rFonts w:ascii="Arial" w:eastAsia="Arial" w:hAnsi="Arial" w:cs="Arial"/>
          <w:color w:val="000000"/>
          <w:sz w:val="24"/>
          <w:szCs w:val="24"/>
        </w:rPr>
      </w:pPr>
    </w:p>
    <w:sectPr w:rsidR="00BE7E3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365A2"/>
    <w:multiLevelType w:val="multilevel"/>
    <w:tmpl w:val="6A7A41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41911A36"/>
    <w:multiLevelType w:val="multilevel"/>
    <w:tmpl w:val="97704C7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21825685">
    <w:abstractNumId w:val="1"/>
  </w:num>
  <w:num w:numId="2" w16cid:durableId="303659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E39"/>
    <w:rsid w:val="000B5140"/>
    <w:rsid w:val="001544AD"/>
    <w:rsid w:val="001625E6"/>
    <w:rsid w:val="00363D1B"/>
    <w:rsid w:val="004A61B7"/>
    <w:rsid w:val="00844D58"/>
    <w:rsid w:val="00884030"/>
    <w:rsid w:val="00BE7E39"/>
    <w:rsid w:val="00C40558"/>
    <w:rsid w:val="00C438E3"/>
    <w:rsid w:val="00D0764D"/>
    <w:rsid w:val="00D0777F"/>
    <w:rsid w:val="00F30171"/>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B2E05"/>
  <w15:docId w15:val="{12C3628D-CC97-4AE3-B74F-3BC60EACD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UY"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Anh7L3XilYWTmQK5Wr0gSs/mew==">CgMxLjAyCGguZ2pkZ3hzOAByITFabDQwS092WDFZQWxQdmIxREFGOTY0SGlBbVBlay1EUg==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Pages>
  <Words>1563</Words>
  <Characters>8914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Luz Reiki Wellness Center</cp:lastModifiedBy>
  <cp:revision>7</cp:revision>
  <dcterms:created xsi:type="dcterms:W3CDTF">2024-02-15T14:03:00Z</dcterms:created>
  <dcterms:modified xsi:type="dcterms:W3CDTF">2026-03-19T17:50:00Z</dcterms:modified>
</cp:coreProperties>
</file>